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54" w:rsidRPr="00975D03" w:rsidRDefault="001F7C54" w:rsidP="001F7C54">
      <w:pPr>
        <w:jc w:val="center"/>
        <w:rPr>
          <w:rFonts w:ascii="方正小标宋简体" w:eastAsia="方正小标宋简体"/>
          <w:sz w:val="44"/>
          <w:szCs w:val="44"/>
        </w:rPr>
      </w:pPr>
      <w:r w:rsidRPr="00975D03">
        <w:rPr>
          <w:rFonts w:ascii="方正小标宋简体" w:eastAsia="方正小标宋简体" w:hint="eastAsia"/>
          <w:sz w:val="44"/>
          <w:szCs w:val="44"/>
        </w:rPr>
        <w:t>各单位新闻稿件统计表</w:t>
      </w:r>
    </w:p>
    <w:p w:rsidR="001F7C54" w:rsidRPr="00975D03" w:rsidRDefault="001F7C54" w:rsidP="001F7C54">
      <w:pPr>
        <w:spacing w:line="360" w:lineRule="auto"/>
        <w:rPr>
          <w:rFonts w:ascii="宋体" w:hAnsi="宋体"/>
          <w:sz w:val="24"/>
        </w:rPr>
      </w:pPr>
      <w:r w:rsidRPr="00975D03">
        <w:rPr>
          <w:rFonts w:ascii="宋体" w:hAnsi="宋体" w:hint="eastAsia"/>
          <w:sz w:val="24"/>
        </w:rPr>
        <w:t>单位名称</w:t>
      </w:r>
      <w:r w:rsidRPr="00975D03">
        <w:rPr>
          <w:rFonts w:ascii="宋体" w:hAnsi="宋体" w:hint="eastAsia"/>
          <w:sz w:val="24"/>
          <w:u w:val="single"/>
        </w:rPr>
        <w:t xml:space="preserve">   </w:t>
      </w:r>
      <w:r w:rsidR="008B0B35" w:rsidRPr="00975D03">
        <w:rPr>
          <w:rFonts w:ascii="宋体" w:hAnsi="宋体" w:hint="eastAsia"/>
          <w:sz w:val="24"/>
          <w:u w:val="single"/>
        </w:rPr>
        <w:t>党务办公室</w:t>
      </w:r>
      <w:r w:rsidRPr="00975D03">
        <w:rPr>
          <w:rFonts w:ascii="宋体" w:hAnsi="宋体" w:hint="eastAsia"/>
          <w:sz w:val="24"/>
          <w:u w:val="single"/>
        </w:rPr>
        <w:t xml:space="preserve">    </w:t>
      </w:r>
      <w:r w:rsidRPr="00975D03">
        <w:rPr>
          <w:rFonts w:ascii="宋体" w:hAnsi="宋体" w:hint="eastAsia"/>
          <w:sz w:val="24"/>
        </w:rPr>
        <w:t>（签章）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
        <w:gridCol w:w="5580"/>
        <w:gridCol w:w="504"/>
        <w:gridCol w:w="1296"/>
        <w:gridCol w:w="264"/>
        <w:gridCol w:w="1417"/>
        <w:gridCol w:w="1559"/>
        <w:gridCol w:w="1260"/>
        <w:gridCol w:w="1440"/>
      </w:tblGrid>
      <w:tr w:rsidR="00975D03" w:rsidRPr="00975D03" w:rsidTr="00FB14B7">
        <w:tc>
          <w:tcPr>
            <w:tcW w:w="14148" w:type="dxa"/>
            <w:gridSpan w:val="10"/>
          </w:tcPr>
          <w:p w:rsidR="001F7C54" w:rsidRPr="00975D03" w:rsidRDefault="001F7C54" w:rsidP="00FB14B7">
            <w:pPr>
              <w:spacing w:line="360" w:lineRule="auto"/>
              <w:jc w:val="center"/>
              <w:rPr>
                <w:rFonts w:ascii="宋体" w:hAnsi="宋体"/>
                <w:b/>
                <w:sz w:val="24"/>
              </w:rPr>
            </w:pPr>
            <w:r w:rsidRPr="00975D03">
              <w:rPr>
                <w:rFonts w:ascii="宋体" w:hAnsi="宋体" w:hint="eastAsia"/>
                <w:b/>
                <w:sz w:val="24"/>
              </w:rPr>
              <w:t>内宣稿件统计</w:t>
            </w:r>
            <w:r w:rsidRPr="00975D03">
              <w:rPr>
                <w:rFonts w:ascii="宋体" w:hAnsi="宋体" w:hint="eastAsia"/>
                <w:sz w:val="24"/>
              </w:rPr>
              <w:t>（按发表时间排序）</w:t>
            </w:r>
          </w:p>
        </w:tc>
      </w:tr>
      <w:tr w:rsidR="00975D03" w:rsidRPr="00975D03" w:rsidTr="00AE1E16">
        <w:tc>
          <w:tcPr>
            <w:tcW w:w="817" w:type="dxa"/>
          </w:tcPr>
          <w:p w:rsidR="001F7C54" w:rsidRPr="00975D03" w:rsidRDefault="001F7C54" w:rsidP="00401DA4">
            <w:pPr>
              <w:spacing w:line="360" w:lineRule="auto"/>
              <w:jc w:val="center"/>
              <w:rPr>
                <w:rFonts w:ascii="宋体" w:hAnsi="宋体"/>
                <w:sz w:val="24"/>
              </w:rPr>
            </w:pPr>
            <w:r w:rsidRPr="00975D03">
              <w:rPr>
                <w:rFonts w:ascii="宋体" w:hAnsi="宋体" w:hint="eastAsia"/>
                <w:sz w:val="24"/>
              </w:rPr>
              <w:t>序号</w:t>
            </w:r>
          </w:p>
        </w:tc>
        <w:tc>
          <w:tcPr>
            <w:tcW w:w="6095" w:type="dxa"/>
            <w:gridSpan w:val="3"/>
          </w:tcPr>
          <w:p w:rsidR="001F7C54" w:rsidRPr="00975D03" w:rsidRDefault="001F7C54" w:rsidP="00FB14B7">
            <w:pPr>
              <w:spacing w:line="360" w:lineRule="auto"/>
              <w:jc w:val="center"/>
              <w:rPr>
                <w:rFonts w:ascii="宋体" w:hAnsi="宋体"/>
                <w:sz w:val="24"/>
              </w:rPr>
            </w:pPr>
            <w:r w:rsidRPr="00975D03">
              <w:rPr>
                <w:rFonts w:ascii="宋体" w:hAnsi="宋体" w:hint="eastAsia"/>
                <w:sz w:val="24"/>
              </w:rPr>
              <w:t>新闻标题（无标题则署名短讯）</w:t>
            </w:r>
          </w:p>
        </w:tc>
        <w:tc>
          <w:tcPr>
            <w:tcW w:w="1560" w:type="dxa"/>
            <w:gridSpan w:val="2"/>
          </w:tcPr>
          <w:p w:rsidR="001F7C54" w:rsidRPr="00975D03" w:rsidRDefault="001F7C54" w:rsidP="00FB14B7">
            <w:pPr>
              <w:spacing w:line="360" w:lineRule="auto"/>
              <w:ind w:firstLineChars="50" w:firstLine="120"/>
              <w:jc w:val="center"/>
              <w:rPr>
                <w:rFonts w:ascii="宋体" w:hAnsi="宋体"/>
                <w:sz w:val="24"/>
              </w:rPr>
            </w:pPr>
            <w:r w:rsidRPr="00975D03">
              <w:rPr>
                <w:rFonts w:ascii="宋体" w:hAnsi="宋体" w:hint="eastAsia"/>
                <w:sz w:val="24"/>
              </w:rPr>
              <w:t>新闻作者</w:t>
            </w:r>
          </w:p>
        </w:tc>
        <w:tc>
          <w:tcPr>
            <w:tcW w:w="1417" w:type="dxa"/>
          </w:tcPr>
          <w:p w:rsidR="001F7C54" w:rsidRPr="00975D03" w:rsidRDefault="001F7C54" w:rsidP="00FB14B7">
            <w:pPr>
              <w:spacing w:line="360" w:lineRule="auto"/>
              <w:jc w:val="center"/>
              <w:rPr>
                <w:rFonts w:ascii="宋体" w:hAnsi="宋体"/>
                <w:sz w:val="24"/>
              </w:rPr>
            </w:pPr>
            <w:r w:rsidRPr="00975D03">
              <w:rPr>
                <w:rFonts w:ascii="宋体" w:hAnsi="宋体" w:hint="eastAsia"/>
                <w:sz w:val="24"/>
              </w:rPr>
              <w:t>媒体名称</w:t>
            </w:r>
          </w:p>
        </w:tc>
        <w:tc>
          <w:tcPr>
            <w:tcW w:w="1559" w:type="dxa"/>
          </w:tcPr>
          <w:p w:rsidR="001F7C54" w:rsidRPr="00975D03" w:rsidRDefault="001F7C54" w:rsidP="00FB14B7">
            <w:pPr>
              <w:spacing w:line="360" w:lineRule="auto"/>
              <w:jc w:val="center"/>
              <w:rPr>
                <w:rFonts w:ascii="宋体" w:hAnsi="宋体"/>
                <w:sz w:val="24"/>
              </w:rPr>
            </w:pPr>
            <w:r w:rsidRPr="00975D03">
              <w:rPr>
                <w:rFonts w:ascii="宋体" w:hAnsi="宋体" w:hint="eastAsia"/>
                <w:sz w:val="24"/>
              </w:rPr>
              <w:t>发表时间</w:t>
            </w:r>
          </w:p>
        </w:tc>
        <w:tc>
          <w:tcPr>
            <w:tcW w:w="1260" w:type="dxa"/>
          </w:tcPr>
          <w:p w:rsidR="001F7C54" w:rsidRPr="00975D03" w:rsidRDefault="001F7C54" w:rsidP="00FB14B7">
            <w:pPr>
              <w:spacing w:line="360" w:lineRule="auto"/>
              <w:jc w:val="center"/>
              <w:rPr>
                <w:rFonts w:ascii="宋体" w:hAnsi="宋体"/>
                <w:sz w:val="24"/>
              </w:rPr>
            </w:pPr>
            <w:r w:rsidRPr="00975D03">
              <w:rPr>
                <w:rFonts w:ascii="宋体" w:hAnsi="宋体" w:hint="eastAsia"/>
                <w:sz w:val="24"/>
              </w:rPr>
              <w:t>计分</w:t>
            </w:r>
          </w:p>
        </w:tc>
        <w:tc>
          <w:tcPr>
            <w:tcW w:w="1440" w:type="dxa"/>
          </w:tcPr>
          <w:p w:rsidR="001F7C54" w:rsidRPr="00975D03" w:rsidRDefault="001F7C54" w:rsidP="00FB14B7">
            <w:pPr>
              <w:spacing w:line="360" w:lineRule="auto"/>
              <w:jc w:val="center"/>
              <w:rPr>
                <w:rFonts w:ascii="宋体" w:hAnsi="宋体"/>
                <w:sz w:val="24"/>
              </w:rPr>
            </w:pPr>
            <w:r w:rsidRPr="00975D03">
              <w:rPr>
                <w:rFonts w:ascii="宋体" w:hAnsi="宋体" w:hint="eastAsia"/>
                <w:sz w:val="24"/>
              </w:rPr>
              <w:t>备注</w:t>
            </w:r>
          </w:p>
        </w:tc>
      </w:tr>
      <w:tr w:rsidR="00975D03" w:rsidRPr="00975D03" w:rsidTr="00AE1E16">
        <w:tc>
          <w:tcPr>
            <w:tcW w:w="817" w:type="dxa"/>
          </w:tcPr>
          <w:p w:rsidR="001F7C54" w:rsidRPr="00975D03" w:rsidRDefault="001F7C54" w:rsidP="00401DA4">
            <w:pPr>
              <w:spacing w:line="360" w:lineRule="auto"/>
              <w:jc w:val="center"/>
              <w:rPr>
                <w:rFonts w:ascii="宋体" w:hAnsi="宋体"/>
                <w:sz w:val="24"/>
              </w:rPr>
            </w:pPr>
            <w:r w:rsidRPr="00975D03">
              <w:rPr>
                <w:rFonts w:ascii="宋体" w:hAnsi="宋体" w:hint="eastAsia"/>
                <w:sz w:val="24"/>
              </w:rPr>
              <w:t>1</w:t>
            </w:r>
          </w:p>
        </w:tc>
        <w:tc>
          <w:tcPr>
            <w:tcW w:w="6095" w:type="dxa"/>
            <w:gridSpan w:val="3"/>
          </w:tcPr>
          <w:p w:rsidR="001F7C54" w:rsidRPr="00975D03" w:rsidRDefault="008C63A3" w:rsidP="00866E44">
            <w:pPr>
              <w:rPr>
                <w:rFonts w:ascii="宋体" w:hAnsi="宋体"/>
                <w:sz w:val="24"/>
              </w:rPr>
            </w:pPr>
            <w:r w:rsidRPr="00975D03">
              <w:rPr>
                <w:rFonts w:ascii="宋体" w:hAnsi="宋体"/>
                <w:sz w:val="24"/>
              </w:rPr>
              <w:t>我院党的群众路线教育实践活动动员大会召开</w:t>
            </w:r>
          </w:p>
        </w:tc>
        <w:tc>
          <w:tcPr>
            <w:tcW w:w="1560" w:type="dxa"/>
            <w:gridSpan w:val="2"/>
          </w:tcPr>
          <w:p w:rsidR="001F7C54" w:rsidRPr="00975D03" w:rsidRDefault="008C63A3" w:rsidP="00866E44">
            <w:pPr>
              <w:jc w:val="center"/>
              <w:rPr>
                <w:rFonts w:ascii="宋体" w:hAnsi="宋体"/>
                <w:sz w:val="24"/>
              </w:rPr>
            </w:pPr>
            <w:r w:rsidRPr="00975D03">
              <w:rPr>
                <w:rFonts w:ascii="宋体" w:hAnsi="宋体"/>
                <w:sz w:val="24"/>
              </w:rPr>
              <w:t>吕莎</w:t>
            </w:r>
          </w:p>
        </w:tc>
        <w:tc>
          <w:tcPr>
            <w:tcW w:w="1417" w:type="dxa"/>
          </w:tcPr>
          <w:p w:rsidR="001F7C54" w:rsidRPr="00975D03" w:rsidRDefault="008C63A3" w:rsidP="00866E44">
            <w:pPr>
              <w:rPr>
                <w:rFonts w:ascii="宋体" w:hAnsi="宋体"/>
                <w:sz w:val="24"/>
              </w:rPr>
            </w:pPr>
            <w:r w:rsidRPr="00975D03">
              <w:rPr>
                <w:rFonts w:ascii="宋体" w:hAnsi="宋体"/>
                <w:sz w:val="24"/>
              </w:rPr>
              <w:t>三全学院</w:t>
            </w:r>
          </w:p>
        </w:tc>
        <w:tc>
          <w:tcPr>
            <w:tcW w:w="1559" w:type="dxa"/>
          </w:tcPr>
          <w:p w:rsidR="001F7C54" w:rsidRPr="00975D03" w:rsidRDefault="008C63A3" w:rsidP="00866E44">
            <w:pPr>
              <w:rPr>
                <w:rFonts w:ascii="宋体" w:hAnsi="宋体"/>
                <w:sz w:val="24"/>
              </w:rPr>
            </w:pPr>
            <w:r w:rsidRPr="00975D03">
              <w:rPr>
                <w:rFonts w:ascii="宋体" w:hAnsi="宋体"/>
              </w:rPr>
              <w:t>2014-03-10</w:t>
            </w:r>
          </w:p>
        </w:tc>
        <w:tc>
          <w:tcPr>
            <w:tcW w:w="1260" w:type="dxa"/>
          </w:tcPr>
          <w:p w:rsidR="001F7C54" w:rsidRPr="00975D03" w:rsidRDefault="001F7C54" w:rsidP="00866E44">
            <w:pPr>
              <w:rPr>
                <w:rFonts w:ascii="宋体" w:hAnsi="宋体"/>
                <w:sz w:val="24"/>
              </w:rPr>
            </w:pPr>
          </w:p>
        </w:tc>
        <w:tc>
          <w:tcPr>
            <w:tcW w:w="1440" w:type="dxa"/>
          </w:tcPr>
          <w:p w:rsidR="001F7C54" w:rsidRPr="00975D03" w:rsidRDefault="001F7C54" w:rsidP="00FB14B7">
            <w:pPr>
              <w:spacing w:line="360" w:lineRule="auto"/>
              <w:rPr>
                <w:rFonts w:ascii="宋体" w:hAnsi="宋体"/>
                <w:sz w:val="24"/>
              </w:rPr>
            </w:pPr>
          </w:p>
        </w:tc>
      </w:tr>
      <w:tr w:rsidR="007F572E"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2</w:t>
            </w:r>
          </w:p>
        </w:tc>
        <w:tc>
          <w:tcPr>
            <w:tcW w:w="6095" w:type="dxa"/>
            <w:gridSpan w:val="3"/>
          </w:tcPr>
          <w:p w:rsidR="007F572E" w:rsidRPr="00975D03" w:rsidRDefault="007F572E" w:rsidP="00866E44">
            <w:pPr>
              <w:rPr>
                <w:rFonts w:ascii="宋体" w:hAnsi="宋体"/>
                <w:sz w:val="24"/>
              </w:rPr>
            </w:pPr>
            <w:r w:rsidRPr="00975D03">
              <w:t>我院党的群众路线教育实践活动动员大会召开</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81</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2014-03-12</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3</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我院召开中国共产党新乡医学院三全学院委员会换届选举大会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rPr>
              <w:t>2014-03-18</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4</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我院举办2014年第一期入党积极分子培训班</w:t>
            </w:r>
          </w:p>
        </w:tc>
        <w:tc>
          <w:tcPr>
            <w:tcW w:w="1560" w:type="dxa"/>
            <w:gridSpan w:val="2"/>
          </w:tcPr>
          <w:p w:rsidR="007F572E" w:rsidRPr="00975D03" w:rsidRDefault="007F572E" w:rsidP="00866E44">
            <w:pPr>
              <w:rPr>
                <w:rFonts w:ascii="宋体" w:hAnsi="宋体"/>
                <w:sz w:val="24"/>
              </w:rPr>
            </w:pPr>
            <w:r w:rsidRPr="00975D03">
              <w:rPr>
                <w:rFonts w:ascii="宋体" w:hAnsi="宋体"/>
              </w:rPr>
              <w:t>吕莎 巩昭雯</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rPr>
              <w:t>2014-03-31</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5</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毛兰芝来我院调研群众路线教育实践活动并做专题辅导报告</w:t>
            </w:r>
          </w:p>
        </w:tc>
        <w:tc>
          <w:tcPr>
            <w:tcW w:w="1560" w:type="dxa"/>
            <w:gridSpan w:val="2"/>
          </w:tcPr>
          <w:p w:rsidR="007F572E" w:rsidRPr="00975D03" w:rsidRDefault="007F572E" w:rsidP="00866E44">
            <w:pPr>
              <w:rPr>
                <w:rFonts w:ascii="宋体" w:hAnsi="宋体"/>
                <w:sz w:val="24"/>
              </w:rPr>
            </w:pPr>
            <w:r w:rsidRPr="00975D03">
              <w:rPr>
                <w:rFonts w:ascii="宋体" w:hAnsi="宋体"/>
                <w:sz w:val="24"/>
              </w:rPr>
              <w:t>吕莎</w:t>
            </w:r>
            <w:r w:rsidRPr="00975D03">
              <w:rPr>
                <w:rFonts w:ascii="宋体" w:hAnsi="宋体" w:hint="eastAsia"/>
                <w:sz w:val="24"/>
              </w:rPr>
              <w:t xml:space="preserve"> </w:t>
            </w:r>
            <w:r w:rsidRPr="00975D03">
              <w:rPr>
                <w:rFonts w:ascii="宋体" w:hAnsi="宋体"/>
                <w:sz w:val="24"/>
              </w:rPr>
              <w:t>王德胜</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2014-04-03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6</w:t>
            </w:r>
          </w:p>
        </w:tc>
        <w:tc>
          <w:tcPr>
            <w:tcW w:w="6095" w:type="dxa"/>
            <w:gridSpan w:val="3"/>
          </w:tcPr>
          <w:p w:rsidR="007F572E" w:rsidRPr="00975D03" w:rsidRDefault="007F572E" w:rsidP="00B8694D">
            <w:pPr>
              <w:pStyle w:val="1"/>
              <w:rPr>
                <w:rFonts w:cs="Times New Roman"/>
                <w:b w:val="0"/>
                <w:bCs w:val="0"/>
                <w:kern w:val="2"/>
                <w:sz w:val="24"/>
                <w:szCs w:val="24"/>
              </w:rPr>
            </w:pPr>
            <w:r w:rsidRPr="00975D03">
              <w:rPr>
                <w:rFonts w:cs="Times New Roman"/>
                <w:b w:val="0"/>
                <w:bCs w:val="0"/>
                <w:kern w:val="2"/>
                <w:sz w:val="24"/>
                <w:szCs w:val="24"/>
              </w:rPr>
              <w:t>毛兰芝来我院调研群众路线教育实践活动并做专题辅导报告</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82</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2014-04-03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7</w:t>
            </w:r>
          </w:p>
        </w:tc>
        <w:tc>
          <w:tcPr>
            <w:tcW w:w="6095" w:type="dxa"/>
            <w:gridSpan w:val="3"/>
          </w:tcPr>
          <w:p w:rsidR="007F572E" w:rsidRPr="00975D03" w:rsidRDefault="007F572E" w:rsidP="00C976D2">
            <w:pPr>
              <w:pStyle w:val="1"/>
              <w:rPr>
                <w:rFonts w:cs="Times New Roman"/>
                <w:b w:val="0"/>
                <w:bCs w:val="0"/>
                <w:kern w:val="2"/>
                <w:sz w:val="24"/>
                <w:szCs w:val="24"/>
              </w:rPr>
            </w:pPr>
            <w:r w:rsidRPr="00975D03">
              <w:rPr>
                <w:rFonts w:cs="Times New Roman"/>
                <w:b w:val="0"/>
                <w:bCs w:val="0"/>
                <w:kern w:val="2"/>
                <w:sz w:val="24"/>
                <w:szCs w:val="24"/>
              </w:rPr>
              <w:t>中共新乡医学院三全学院委员会换届选举完成</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82</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2014-04-03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8</w:t>
            </w:r>
          </w:p>
        </w:tc>
        <w:tc>
          <w:tcPr>
            <w:tcW w:w="6095" w:type="dxa"/>
            <w:gridSpan w:val="3"/>
          </w:tcPr>
          <w:p w:rsidR="007F572E" w:rsidRPr="00975D03" w:rsidRDefault="007F572E" w:rsidP="00C976D2">
            <w:pPr>
              <w:pStyle w:val="1"/>
              <w:rPr>
                <w:rFonts w:cs="Times New Roman"/>
                <w:b w:val="0"/>
                <w:bCs w:val="0"/>
                <w:kern w:val="2"/>
                <w:sz w:val="24"/>
                <w:szCs w:val="24"/>
              </w:rPr>
            </w:pPr>
            <w:r w:rsidRPr="00975D03">
              <w:rPr>
                <w:rFonts w:cs="Times New Roman"/>
                <w:b w:val="0"/>
                <w:bCs w:val="0"/>
                <w:kern w:val="2"/>
                <w:sz w:val="24"/>
                <w:szCs w:val="24"/>
              </w:rPr>
              <w:t>2014年第一期入党积极分子培训班举行</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82</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2014-04-03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9</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w:t>
            </w:r>
            <w:proofErr w:type="gramStart"/>
            <w:r w:rsidRPr="00975D03">
              <w:rPr>
                <w:rFonts w:ascii="宋体" w:hAnsi="宋体"/>
                <w:sz w:val="24"/>
              </w:rPr>
              <w:t>立行立改以</w:t>
            </w:r>
            <w:proofErr w:type="gramEnd"/>
            <w:r w:rsidRPr="00975D03">
              <w:rPr>
                <w:rFonts w:ascii="宋体" w:hAnsi="宋体"/>
                <w:sz w:val="24"/>
              </w:rPr>
              <w:t>“四个着力点”推进群众路线教育实践活动</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2014-04-04</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10</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【河南教育厅】河南教育厅网站报道我院开展群众路线教育实践活动</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王德胜</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2014-04-08</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lastRenderedPageBreak/>
              <w:t>11</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我院党委中心组专题学习党的群众路线教育实践活动</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2014-04-14</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724BF1" w:rsidP="00B8694D">
            <w:pPr>
              <w:spacing w:line="360" w:lineRule="auto"/>
              <w:jc w:val="center"/>
              <w:rPr>
                <w:rFonts w:ascii="宋体" w:hAnsi="宋体"/>
                <w:sz w:val="24"/>
              </w:rPr>
            </w:pPr>
            <w:r w:rsidRPr="00975D03">
              <w:rPr>
                <w:rFonts w:ascii="宋体" w:hAnsi="宋体" w:hint="eastAsia"/>
                <w:sz w:val="24"/>
              </w:rPr>
              <w:t>1</w:t>
            </w:r>
            <w:r w:rsidR="00B8694D">
              <w:rPr>
                <w:rFonts w:ascii="宋体" w:hAnsi="宋体" w:hint="eastAsia"/>
                <w:sz w:val="24"/>
              </w:rPr>
              <w:t>2</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学院深入开展“走基层、转作风，排民难、解民忧”党的群众路线教育实践活动调研工作</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2014-04-22</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13</w:t>
            </w:r>
          </w:p>
        </w:tc>
        <w:tc>
          <w:tcPr>
            <w:tcW w:w="6095" w:type="dxa"/>
            <w:gridSpan w:val="3"/>
          </w:tcPr>
          <w:p w:rsidR="007F572E" w:rsidRPr="00975D03" w:rsidRDefault="007F572E" w:rsidP="00FB14B7">
            <w:pPr>
              <w:spacing w:line="360" w:lineRule="auto"/>
              <w:rPr>
                <w:rFonts w:ascii="宋体" w:hAnsi="宋体"/>
                <w:sz w:val="24"/>
              </w:rPr>
            </w:pPr>
            <w:r w:rsidRPr="00975D03">
              <w:rPr>
                <w:rFonts w:ascii="宋体" w:hAnsi="宋体"/>
                <w:sz w:val="24"/>
              </w:rPr>
              <w:t>学院组织党员</w:t>
            </w:r>
            <w:proofErr w:type="gramStart"/>
            <w:r w:rsidRPr="00975D03">
              <w:rPr>
                <w:rFonts w:ascii="宋体" w:hAnsi="宋体"/>
                <w:sz w:val="24"/>
              </w:rPr>
              <w:t>干部赴兰考学</w:t>
            </w:r>
            <w:proofErr w:type="gramEnd"/>
            <w:r w:rsidRPr="00975D03">
              <w:rPr>
                <w:rFonts w:ascii="宋体" w:hAnsi="宋体"/>
                <w:sz w:val="24"/>
              </w:rPr>
              <w:t>习焦裕禄精神</w:t>
            </w:r>
          </w:p>
        </w:tc>
        <w:tc>
          <w:tcPr>
            <w:tcW w:w="1560" w:type="dxa"/>
            <w:gridSpan w:val="2"/>
          </w:tcPr>
          <w:p w:rsidR="007F572E" w:rsidRPr="00975D03" w:rsidRDefault="007F572E" w:rsidP="00251A25">
            <w:pPr>
              <w:spacing w:line="360" w:lineRule="auto"/>
              <w:jc w:val="center"/>
              <w:rPr>
                <w:rFonts w:ascii="宋体" w:hAnsi="宋体"/>
                <w:sz w:val="24"/>
              </w:rPr>
            </w:pPr>
            <w:r w:rsidRPr="00975D03">
              <w:rPr>
                <w:rFonts w:ascii="宋体" w:hAnsi="宋体"/>
                <w:sz w:val="24"/>
              </w:rPr>
              <w:t>吕莎</w:t>
            </w:r>
          </w:p>
        </w:tc>
        <w:tc>
          <w:tcPr>
            <w:tcW w:w="1417" w:type="dxa"/>
          </w:tcPr>
          <w:p w:rsidR="007F572E" w:rsidRPr="00975D03" w:rsidRDefault="007F572E" w:rsidP="00400E2E">
            <w:pPr>
              <w:spacing w:line="360" w:lineRule="auto"/>
              <w:rPr>
                <w:rFonts w:ascii="宋体" w:hAnsi="宋体"/>
                <w:sz w:val="24"/>
              </w:rPr>
            </w:pPr>
            <w:r w:rsidRPr="00975D03">
              <w:rPr>
                <w:rFonts w:ascii="宋体" w:hAnsi="宋体"/>
                <w:sz w:val="24"/>
              </w:rPr>
              <w:t>三全学院</w:t>
            </w:r>
          </w:p>
        </w:tc>
        <w:tc>
          <w:tcPr>
            <w:tcW w:w="1559" w:type="dxa"/>
          </w:tcPr>
          <w:p w:rsidR="007F572E" w:rsidRPr="00975D03" w:rsidRDefault="007F572E" w:rsidP="00FB14B7">
            <w:pPr>
              <w:spacing w:line="360" w:lineRule="auto"/>
              <w:rPr>
                <w:rFonts w:ascii="宋体" w:hAnsi="宋体"/>
                <w:sz w:val="24"/>
              </w:rPr>
            </w:pPr>
            <w:r w:rsidRPr="00975D03">
              <w:rPr>
                <w:rFonts w:ascii="宋体" w:hAnsi="宋体"/>
                <w:sz w:val="24"/>
              </w:rPr>
              <w:t>2014-04-24</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14</w:t>
            </w:r>
          </w:p>
        </w:tc>
        <w:tc>
          <w:tcPr>
            <w:tcW w:w="6095" w:type="dxa"/>
            <w:gridSpan w:val="3"/>
          </w:tcPr>
          <w:p w:rsidR="007F572E" w:rsidRPr="00975D03" w:rsidRDefault="007F572E" w:rsidP="00FB14B7">
            <w:pPr>
              <w:spacing w:line="360" w:lineRule="auto"/>
              <w:rPr>
                <w:rFonts w:ascii="宋体" w:hAnsi="宋体"/>
                <w:sz w:val="24"/>
              </w:rPr>
            </w:pPr>
            <w:r w:rsidRPr="00975D03">
              <w:rPr>
                <w:rFonts w:ascii="宋体" w:hAnsi="宋体"/>
                <w:sz w:val="24"/>
              </w:rPr>
              <w:t>聚焦问题 </w:t>
            </w:r>
            <w:proofErr w:type="gramStart"/>
            <w:r w:rsidRPr="00975D03">
              <w:rPr>
                <w:rFonts w:ascii="宋体" w:hAnsi="宋体"/>
                <w:sz w:val="24"/>
              </w:rPr>
              <w:t>立行立改</w:t>
            </w:r>
            <w:proofErr w:type="gramEnd"/>
            <w:r w:rsidRPr="00975D03">
              <w:rPr>
                <w:rFonts w:ascii="宋体" w:hAnsi="宋体"/>
                <w:sz w:val="24"/>
              </w:rPr>
              <w:t>--学院确定第二批教育实践活动整改事项</w:t>
            </w:r>
          </w:p>
        </w:tc>
        <w:tc>
          <w:tcPr>
            <w:tcW w:w="1560" w:type="dxa"/>
            <w:gridSpan w:val="2"/>
          </w:tcPr>
          <w:p w:rsidR="007F572E" w:rsidRPr="00975D03" w:rsidRDefault="007F572E" w:rsidP="00251A25">
            <w:pPr>
              <w:spacing w:line="360" w:lineRule="auto"/>
              <w:jc w:val="center"/>
              <w:rPr>
                <w:rFonts w:ascii="宋体" w:hAnsi="宋体"/>
                <w:sz w:val="24"/>
              </w:rPr>
            </w:pPr>
            <w:r w:rsidRPr="00975D03">
              <w:rPr>
                <w:rFonts w:ascii="宋体" w:hAnsi="宋体"/>
                <w:sz w:val="24"/>
              </w:rPr>
              <w:t>吕莎</w:t>
            </w:r>
          </w:p>
        </w:tc>
        <w:tc>
          <w:tcPr>
            <w:tcW w:w="1417" w:type="dxa"/>
          </w:tcPr>
          <w:p w:rsidR="007F572E" w:rsidRPr="00975D03" w:rsidRDefault="007F572E" w:rsidP="00FB14B7">
            <w:pPr>
              <w:spacing w:line="360" w:lineRule="auto"/>
              <w:rPr>
                <w:rFonts w:ascii="宋体" w:hAnsi="宋体"/>
                <w:sz w:val="24"/>
              </w:rPr>
            </w:pPr>
            <w:r w:rsidRPr="00975D03">
              <w:rPr>
                <w:rFonts w:ascii="宋体" w:hAnsi="宋体"/>
                <w:sz w:val="24"/>
              </w:rPr>
              <w:t>三全学院</w:t>
            </w:r>
          </w:p>
        </w:tc>
        <w:tc>
          <w:tcPr>
            <w:tcW w:w="1559" w:type="dxa"/>
          </w:tcPr>
          <w:p w:rsidR="007F572E" w:rsidRPr="00975D03" w:rsidRDefault="007F572E" w:rsidP="00FB14B7">
            <w:pPr>
              <w:spacing w:line="360" w:lineRule="auto"/>
              <w:rPr>
                <w:rFonts w:ascii="宋体" w:hAnsi="宋体"/>
                <w:sz w:val="24"/>
              </w:rPr>
            </w:pPr>
            <w:r w:rsidRPr="00975D03">
              <w:rPr>
                <w:rFonts w:ascii="宋体" w:hAnsi="宋体"/>
                <w:sz w:val="24"/>
              </w:rPr>
              <w:t>2014-05-06</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15</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我院召开党的群众路线教育实践活动第一环节群众评价会议</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2014-05-12</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B8694D" w:rsidP="00401DA4">
            <w:pPr>
              <w:spacing w:line="360" w:lineRule="auto"/>
              <w:jc w:val="center"/>
              <w:rPr>
                <w:rFonts w:ascii="宋体" w:hAnsi="宋体"/>
                <w:sz w:val="24"/>
              </w:rPr>
            </w:pPr>
            <w:r>
              <w:rPr>
                <w:rFonts w:ascii="宋体" w:hAnsi="宋体" w:hint="eastAsia"/>
                <w:sz w:val="24"/>
              </w:rPr>
              <w:t>16</w:t>
            </w:r>
          </w:p>
        </w:tc>
        <w:tc>
          <w:tcPr>
            <w:tcW w:w="6095" w:type="dxa"/>
            <w:gridSpan w:val="3"/>
          </w:tcPr>
          <w:p w:rsidR="007F572E" w:rsidRPr="00975D03" w:rsidRDefault="007F572E" w:rsidP="00C976D2">
            <w:pPr>
              <w:pStyle w:val="1"/>
            </w:pPr>
            <w:r w:rsidRPr="00975D03">
              <w:rPr>
                <w:rFonts w:cs="Times New Roman"/>
                <w:b w:val="0"/>
                <w:bCs w:val="0"/>
                <w:kern w:val="2"/>
                <w:sz w:val="24"/>
                <w:szCs w:val="24"/>
              </w:rPr>
              <w:t>党的群众路线教育实践活动调研工作深入开展</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83</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2014-05-13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B8694D" w:rsidP="00C66DA9">
            <w:pPr>
              <w:spacing w:line="360" w:lineRule="auto"/>
              <w:jc w:val="center"/>
              <w:rPr>
                <w:rFonts w:ascii="宋体" w:hAnsi="宋体"/>
                <w:sz w:val="24"/>
              </w:rPr>
            </w:pPr>
            <w:r>
              <w:rPr>
                <w:rFonts w:ascii="宋体" w:hAnsi="宋体" w:hint="eastAsia"/>
                <w:sz w:val="24"/>
              </w:rPr>
              <w:t>17</w:t>
            </w:r>
          </w:p>
        </w:tc>
        <w:tc>
          <w:tcPr>
            <w:tcW w:w="6095" w:type="dxa"/>
            <w:gridSpan w:val="3"/>
          </w:tcPr>
          <w:p w:rsidR="007F572E" w:rsidRPr="00975D03" w:rsidRDefault="007F572E" w:rsidP="00C976D2">
            <w:pPr>
              <w:pStyle w:val="1"/>
              <w:rPr>
                <w:rFonts w:cs="Times New Roman"/>
                <w:b w:val="0"/>
                <w:bCs w:val="0"/>
                <w:kern w:val="2"/>
                <w:sz w:val="24"/>
                <w:szCs w:val="24"/>
              </w:rPr>
            </w:pPr>
            <w:r w:rsidRPr="00975D03">
              <w:rPr>
                <w:rFonts w:cs="Times New Roman"/>
                <w:b w:val="0"/>
                <w:bCs w:val="0"/>
                <w:kern w:val="2"/>
                <w:sz w:val="24"/>
                <w:szCs w:val="24"/>
              </w:rPr>
              <w:t>党委中心组开展党的群众路线教育实践活动</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83</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2014-05-13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B8694D" w:rsidP="00C66DA9">
            <w:pPr>
              <w:spacing w:line="360" w:lineRule="auto"/>
              <w:jc w:val="center"/>
              <w:rPr>
                <w:rFonts w:ascii="宋体" w:hAnsi="宋体"/>
                <w:sz w:val="24"/>
              </w:rPr>
            </w:pPr>
            <w:r>
              <w:rPr>
                <w:rFonts w:ascii="宋体" w:hAnsi="宋体" w:hint="eastAsia"/>
                <w:sz w:val="24"/>
              </w:rPr>
              <w:t>18</w:t>
            </w:r>
          </w:p>
        </w:tc>
        <w:tc>
          <w:tcPr>
            <w:tcW w:w="6095" w:type="dxa"/>
            <w:gridSpan w:val="3"/>
          </w:tcPr>
          <w:p w:rsidR="007F572E" w:rsidRPr="00975D03" w:rsidRDefault="007F572E" w:rsidP="00C976D2">
            <w:pPr>
              <w:pStyle w:val="1"/>
              <w:rPr>
                <w:rFonts w:cs="Times New Roman"/>
                <w:b w:val="0"/>
                <w:bCs w:val="0"/>
                <w:kern w:val="2"/>
                <w:sz w:val="24"/>
                <w:szCs w:val="24"/>
              </w:rPr>
            </w:pPr>
            <w:r w:rsidRPr="00975D03">
              <w:rPr>
                <w:rFonts w:cs="Times New Roman"/>
                <w:b w:val="0"/>
                <w:bCs w:val="0"/>
                <w:kern w:val="2"/>
                <w:sz w:val="24"/>
                <w:szCs w:val="24"/>
              </w:rPr>
              <w:t>党员</w:t>
            </w:r>
            <w:proofErr w:type="gramStart"/>
            <w:r w:rsidRPr="00975D03">
              <w:rPr>
                <w:rFonts w:cs="Times New Roman"/>
                <w:b w:val="0"/>
                <w:bCs w:val="0"/>
                <w:kern w:val="2"/>
                <w:sz w:val="24"/>
                <w:szCs w:val="24"/>
              </w:rPr>
              <w:t>干部赴兰考学</w:t>
            </w:r>
            <w:proofErr w:type="gramEnd"/>
            <w:r w:rsidRPr="00975D03">
              <w:rPr>
                <w:rFonts w:cs="Times New Roman"/>
                <w:b w:val="0"/>
                <w:bCs w:val="0"/>
                <w:kern w:val="2"/>
                <w:sz w:val="24"/>
                <w:szCs w:val="24"/>
              </w:rPr>
              <w:t>习焦裕禄精神</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83</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2014-05-13</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C66DA9">
            <w:pPr>
              <w:spacing w:line="360" w:lineRule="auto"/>
              <w:jc w:val="center"/>
              <w:rPr>
                <w:rFonts w:ascii="宋体" w:hAnsi="宋体"/>
                <w:sz w:val="24"/>
              </w:rPr>
            </w:pPr>
            <w:r>
              <w:rPr>
                <w:rFonts w:ascii="宋体" w:hAnsi="宋体" w:hint="eastAsia"/>
                <w:sz w:val="24"/>
              </w:rPr>
              <w:t>19</w:t>
            </w:r>
          </w:p>
        </w:tc>
        <w:tc>
          <w:tcPr>
            <w:tcW w:w="6095" w:type="dxa"/>
            <w:gridSpan w:val="3"/>
          </w:tcPr>
          <w:p w:rsidR="007F572E" w:rsidRPr="00975D03" w:rsidRDefault="007F572E" w:rsidP="00C976D2">
            <w:pPr>
              <w:jc w:val="left"/>
              <w:rPr>
                <w:rFonts w:ascii="宋体" w:hAnsi="宋体"/>
                <w:sz w:val="24"/>
              </w:rPr>
            </w:pPr>
            <w:r w:rsidRPr="00975D03">
              <w:rPr>
                <w:rFonts w:ascii="宋体" w:hAnsi="宋体"/>
                <w:sz w:val="24"/>
              </w:rPr>
              <w:t>史来</w:t>
            </w:r>
            <w:proofErr w:type="gramStart"/>
            <w:r w:rsidRPr="00975D03">
              <w:rPr>
                <w:rFonts w:ascii="宋体" w:hAnsi="宋体"/>
                <w:sz w:val="24"/>
              </w:rPr>
              <w:t>贺精神</w:t>
            </w:r>
            <w:proofErr w:type="gramEnd"/>
            <w:r w:rsidRPr="00975D03">
              <w:rPr>
                <w:rFonts w:ascii="宋体" w:hAnsi="宋体"/>
                <w:sz w:val="24"/>
              </w:rPr>
              <w:t>宣讲团来我院作报告</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万建苗 吕莎 谷妍蓉</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2014-05-27</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B8694D" w:rsidP="00866E44">
            <w:pPr>
              <w:spacing w:line="360" w:lineRule="auto"/>
              <w:jc w:val="center"/>
              <w:rPr>
                <w:rFonts w:ascii="宋体" w:hAnsi="宋体"/>
                <w:sz w:val="24"/>
              </w:rPr>
            </w:pPr>
            <w:r>
              <w:rPr>
                <w:rFonts w:ascii="宋体" w:hAnsi="宋体" w:hint="eastAsia"/>
                <w:sz w:val="24"/>
              </w:rPr>
              <w:t>20</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【河南省教育厅】河南省教育厅报道我院举办“史来贺精神”宣传报告会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王德胜</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2014-05-28</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21</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【河南教育网】河南教育</w:t>
            </w:r>
            <w:proofErr w:type="gramStart"/>
            <w:r w:rsidRPr="00975D03">
              <w:rPr>
                <w:rFonts w:ascii="宋体" w:hAnsi="宋体"/>
                <w:sz w:val="24"/>
              </w:rPr>
              <w:t>网报道</w:t>
            </w:r>
            <w:proofErr w:type="gramEnd"/>
            <w:r w:rsidRPr="00975D03">
              <w:rPr>
                <w:rFonts w:ascii="宋体" w:hAnsi="宋体"/>
                <w:sz w:val="24"/>
              </w:rPr>
              <w:t>我院举办“史来贺精神”宣讲报告会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王德胜</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2014-05-28</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22</w:t>
            </w:r>
          </w:p>
        </w:tc>
        <w:tc>
          <w:tcPr>
            <w:tcW w:w="6095" w:type="dxa"/>
            <w:gridSpan w:val="3"/>
          </w:tcPr>
          <w:p w:rsidR="007F572E" w:rsidRPr="00975D03" w:rsidRDefault="007F572E" w:rsidP="00AB5703">
            <w:pPr>
              <w:pStyle w:val="1"/>
              <w:jc w:val="center"/>
              <w:rPr>
                <w:rFonts w:cs="Times New Roman"/>
                <w:b w:val="0"/>
                <w:bCs w:val="0"/>
                <w:kern w:val="2"/>
                <w:sz w:val="24"/>
                <w:szCs w:val="24"/>
              </w:rPr>
            </w:pPr>
            <w:r w:rsidRPr="00975D03">
              <w:rPr>
                <w:rFonts w:cs="Times New Roman"/>
                <w:b w:val="0"/>
                <w:bCs w:val="0"/>
                <w:kern w:val="2"/>
                <w:sz w:val="24"/>
                <w:szCs w:val="24"/>
              </w:rPr>
              <w:t>党的群众路线教育实践活动第一环节群众评价会议召开</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84</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2014-06-01</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23</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史来</w:t>
            </w:r>
            <w:proofErr w:type="gramStart"/>
            <w:r w:rsidRPr="00975D03">
              <w:rPr>
                <w:rFonts w:cs="Times New Roman"/>
                <w:b w:val="0"/>
                <w:bCs w:val="0"/>
                <w:kern w:val="2"/>
                <w:sz w:val="24"/>
                <w:szCs w:val="24"/>
              </w:rPr>
              <w:t>贺精神</w:t>
            </w:r>
            <w:proofErr w:type="gramEnd"/>
            <w:r w:rsidRPr="00975D03">
              <w:rPr>
                <w:rFonts w:cs="Times New Roman"/>
                <w:b w:val="0"/>
                <w:bCs w:val="0"/>
                <w:kern w:val="2"/>
                <w:sz w:val="24"/>
                <w:szCs w:val="24"/>
              </w:rPr>
              <w:t>宣讲团来我院作报告</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84</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2014-06-01</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24</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学院党委中心组深入开展“学讲话、转作风、强党性”专题学习讨论</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2014-06-06</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lastRenderedPageBreak/>
              <w:t>25</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新乡医学院党的群众路线教育实践活动先进典型事迹巡回报告团来我院作报告</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2014-06-16</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26</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抓好整改落实，加快建章立制--学院确定第三批教育实践活动重点整改事项</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2014-06-17</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27</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我院召开党的群众路线教育实践活动领导班子专题民主生活会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hint="eastAsia"/>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2014-06-26</w:t>
            </w:r>
          </w:p>
        </w:tc>
        <w:tc>
          <w:tcPr>
            <w:tcW w:w="1260" w:type="dxa"/>
          </w:tcPr>
          <w:p w:rsidR="007F572E" w:rsidRPr="00975D03" w:rsidRDefault="007F572E" w:rsidP="00866E44">
            <w:pPr>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28</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我院召开党的群众路线教育实践活动第二环节群众评议会议</w:t>
            </w:r>
          </w:p>
        </w:tc>
        <w:tc>
          <w:tcPr>
            <w:tcW w:w="1560" w:type="dxa"/>
            <w:gridSpan w:val="2"/>
          </w:tcPr>
          <w:p w:rsidR="007F572E" w:rsidRPr="00975D03" w:rsidRDefault="007F572E" w:rsidP="00866E44">
            <w:pPr>
              <w:jc w:val="center"/>
              <w:rPr>
                <w:rFonts w:ascii="宋体" w:hAnsi="宋体"/>
                <w:sz w:val="24"/>
              </w:rPr>
            </w:pPr>
            <w:r w:rsidRPr="00975D03">
              <w:rPr>
                <w:rFonts w:ascii="宋体" w:hAnsi="宋体" w:hint="eastAsia"/>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2014-07-01</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29</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我院召开2014年民主评议学校行风工作部署会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2014-07-04</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30</w:t>
            </w:r>
          </w:p>
        </w:tc>
        <w:tc>
          <w:tcPr>
            <w:tcW w:w="6095" w:type="dxa"/>
            <w:gridSpan w:val="3"/>
          </w:tcPr>
          <w:p w:rsidR="007F572E" w:rsidRPr="00975D03" w:rsidRDefault="007F572E" w:rsidP="00184730">
            <w:pPr>
              <w:widowControl/>
              <w:spacing w:before="100" w:beforeAutospacing="1" w:after="100" w:afterAutospacing="1"/>
              <w:jc w:val="center"/>
              <w:outlineLvl w:val="0"/>
              <w:rPr>
                <w:rFonts w:ascii="宋体" w:hAnsi="宋体"/>
                <w:sz w:val="24"/>
              </w:rPr>
            </w:pPr>
            <w:r w:rsidRPr="00184730">
              <w:rPr>
                <w:rFonts w:ascii="宋体" w:hAnsi="宋体"/>
                <w:sz w:val="24"/>
              </w:rPr>
              <w:t>党的群众路线教育实践活动第二环节群众评议会议召开</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85</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2014-07-10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31</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毛兰芝指导我院领导班子专题民主生活会</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85</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2014-07-10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32</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新乡医学院党的群众路线教育实践活动先进典型事迹巡回报告团来我院作报告</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85</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2014-07-10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33</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我院党委中心组深入开展专题学习讨论</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85</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2014-07-10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34</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2014年民主评议学校行风工作部署会召开</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hint="eastAsia"/>
                <w:sz w:val="24"/>
              </w:rPr>
              <w:t>85</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2014-07-10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35</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我院顺利完成各党总支委员会选举工作</w:t>
            </w:r>
          </w:p>
        </w:tc>
        <w:tc>
          <w:tcPr>
            <w:tcW w:w="1560" w:type="dxa"/>
            <w:gridSpan w:val="2"/>
          </w:tcPr>
          <w:p w:rsidR="007F572E" w:rsidRPr="00975D03" w:rsidRDefault="007F572E" w:rsidP="00866E44">
            <w:pPr>
              <w:jc w:val="center"/>
              <w:rPr>
                <w:rFonts w:ascii="宋体" w:hAnsi="宋体"/>
                <w:sz w:val="24"/>
              </w:rPr>
            </w:pPr>
            <w:proofErr w:type="gramStart"/>
            <w:r w:rsidRPr="00975D03">
              <w:rPr>
                <w:rFonts w:ascii="宋体" w:hAnsi="宋体"/>
                <w:sz w:val="24"/>
              </w:rPr>
              <w:t>宋晨阳</w:t>
            </w:r>
            <w:proofErr w:type="gramEnd"/>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2014-09-17</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36</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我院召开2014年民主评议学校行风学生代表座谈会</w:t>
            </w:r>
          </w:p>
        </w:tc>
        <w:tc>
          <w:tcPr>
            <w:tcW w:w="1560" w:type="dxa"/>
            <w:gridSpan w:val="2"/>
          </w:tcPr>
          <w:p w:rsidR="007F572E" w:rsidRPr="00975D03" w:rsidRDefault="007F572E" w:rsidP="00866E44">
            <w:pPr>
              <w:jc w:val="center"/>
              <w:rPr>
                <w:rFonts w:ascii="宋体" w:hAnsi="宋体"/>
                <w:sz w:val="24"/>
              </w:rPr>
            </w:pPr>
            <w:proofErr w:type="gramStart"/>
            <w:r w:rsidRPr="00975D03">
              <w:rPr>
                <w:rFonts w:ascii="宋体" w:hAnsi="宋体"/>
                <w:sz w:val="24"/>
              </w:rPr>
              <w:t>宋晨阳</w:t>
            </w:r>
            <w:proofErr w:type="gramEnd"/>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2014-09-26</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37</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我院召开党的群众路线教育实践活动第三环节综合评价及群众评判会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2014-10-24</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38</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我院召开2014年民主评议学校行风听证对话会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2014-11-03</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01DA4">
            <w:pPr>
              <w:spacing w:line="360" w:lineRule="auto"/>
              <w:jc w:val="center"/>
              <w:rPr>
                <w:rFonts w:ascii="宋体" w:hAnsi="宋体"/>
                <w:sz w:val="24"/>
              </w:rPr>
            </w:pPr>
            <w:r>
              <w:rPr>
                <w:rFonts w:ascii="宋体" w:hAnsi="宋体" w:hint="eastAsia"/>
                <w:sz w:val="24"/>
              </w:rPr>
              <w:t>39</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学院党委中心组学习</w:t>
            </w:r>
            <w:proofErr w:type="gramStart"/>
            <w:r w:rsidRPr="00975D03">
              <w:rPr>
                <w:rFonts w:ascii="宋体" w:hAnsi="宋体"/>
                <w:sz w:val="24"/>
              </w:rPr>
              <w:t>《</w:t>
            </w:r>
            <w:proofErr w:type="gramEnd"/>
            <w:r w:rsidRPr="00975D03">
              <w:rPr>
                <w:rFonts w:ascii="宋体" w:hAnsi="宋体"/>
                <w:sz w:val="24"/>
              </w:rPr>
              <w:t>中国共产党第十八届中央委员会第四次全体会议公报</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2014-11-11</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AE1E16">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lastRenderedPageBreak/>
              <w:t>40</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我院举办2014年第二期入党积极分子培训班</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2014-11-11</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866E44">
        <w:trPr>
          <w:trHeight w:val="527"/>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41</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我院召开党的群众路线教育实践活动总结大会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2014-11-12</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866E44">
        <w:trPr>
          <w:trHeight w:val="406"/>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42</w:t>
            </w:r>
          </w:p>
        </w:tc>
        <w:tc>
          <w:tcPr>
            <w:tcW w:w="6095" w:type="dxa"/>
            <w:gridSpan w:val="3"/>
          </w:tcPr>
          <w:p w:rsidR="007F572E" w:rsidRPr="00975D03" w:rsidRDefault="007F572E" w:rsidP="00866E44">
            <w:pPr>
              <w:rPr>
                <w:rFonts w:ascii="宋体" w:hAnsi="宋体"/>
                <w:sz w:val="24"/>
              </w:rPr>
            </w:pPr>
            <w:r w:rsidRPr="00975D03">
              <w:rPr>
                <w:rFonts w:ascii="宋体" w:hAnsi="宋体"/>
                <w:sz w:val="24"/>
              </w:rPr>
              <w:t>我院举办2014年下半</w:t>
            </w:r>
            <w:proofErr w:type="gramStart"/>
            <w:r w:rsidRPr="00975D03">
              <w:rPr>
                <w:rFonts w:ascii="宋体" w:hAnsi="宋体"/>
                <w:sz w:val="24"/>
              </w:rPr>
              <w:t>年党员</w:t>
            </w:r>
            <w:proofErr w:type="gramEnd"/>
            <w:r w:rsidRPr="00975D03">
              <w:rPr>
                <w:rFonts w:ascii="宋体" w:hAnsi="宋体"/>
                <w:sz w:val="24"/>
              </w:rPr>
              <w:t>发展对象培训班</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三全学院</w:t>
            </w:r>
          </w:p>
        </w:tc>
        <w:tc>
          <w:tcPr>
            <w:tcW w:w="1559" w:type="dxa"/>
          </w:tcPr>
          <w:p w:rsidR="007F572E" w:rsidRPr="00975D03" w:rsidRDefault="007F572E" w:rsidP="00866E44">
            <w:pPr>
              <w:rPr>
                <w:rFonts w:ascii="宋体" w:hAnsi="宋体"/>
                <w:sz w:val="24"/>
              </w:rPr>
            </w:pPr>
            <w:r w:rsidRPr="00975D03">
              <w:rPr>
                <w:rFonts w:ascii="宋体" w:hAnsi="宋体"/>
                <w:sz w:val="24"/>
              </w:rPr>
              <w:t>2014-12-09</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866E44">
        <w:trPr>
          <w:trHeight w:val="406"/>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43</w:t>
            </w:r>
          </w:p>
        </w:tc>
        <w:tc>
          <w:tcPr>
            <w:tcW w:w="6095" w:type="dxa"/>
            <w:gridSpan w:val="3"/>
          </w:tcPr>
          <w:p w:rsidR="007F572E" w:rsidRPr="00C66DA9" w:rsidRDefault="007F572E" w:rsidP="00C66DA9">
            <w:pPr>
              <w:pStyle w:val="1"/>
            </w:pPr>
            <w:r w:rsidRPr="00975D03">
              <w:rPr>
                <w:rFonts w:cs="Times New Roman"/>
                <w:b w:val="0"/>
                <w:bCs w:val="0"/>
                <w:kern w:val="2"/>
                <w:sz w:val="24"/>
                <w:szCs w:val="24"/>
              </w:rPr>
              <w:t>各党总支委员会选举工作顺利完成</w:t>
            </w:r>
          </w:p>
        </w:tc>
        <w:tc>
          <w:tcPr>
            <w:tcW w:w="1560" w:type="dxa"/>
            <w:gridSpan w:val="2"/>
          </w:tcPr>
          <w:p w:rsidR="007F572E" w:rsidRPr="00975D03" w:rsidRDefault="007F572E" w:rsidP="00C7691A">
            <w:pPr>
              <w:jc w:val="center"/>
              <w:rPr>
                <w:rFonts w:ascii="宋体" w:hAnsi="宋体"/>
                <w:sz w:val="24"/>
              </w:rPr>
            </w:pPr>
            <w:proofErr w:type="gramStart"/>
            <w:r w:rsidRPr="00975D03">
              <w:rPr>
                <w:rFonts w:ascii="宋体" w:hAnsi="宋体"/>
                <w:sz w:val="24"/>
              </w:rPr>
              <w:t>宋晨阳</w:t>
            </w:r>
            <w:proofErr w:type="gramEnd"/>
          </w:p>
        </w:tc>
        <w:tc>
          <w:tcPr>
            <w:tcW w:w="1417" w:type="dxa"/>
          </w:tcPr>
          <w:p w:rsidR="007F572E" w:rsidRPr="00975D03" w:rsidRDefault="007F572E" w:rsidP="00C7691A">
            <w:pPr>
              <w:rPr>
                <w:rFonts w:ascii="宋体" w:hAnsi="宋体"/>
                <w:sz w:val="24"/>
              </w:rPr>
            </w:pPr>
            <w:r w:rsidRPr="00975D03">
              <w:rPr>
                <w:rFonts w:ascii="宋体" w:hAnsi="宋体" w:hint="eastAsia"/>
                <w:sz w:val="24"/>
              </w:rPr>
              <w:t>88</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2014-12-16</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866E44">
        <w:trPr>
          <w:trHeight w:val="406"/>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44</w:t>
            </w:r>
          </w:p>
        </w:tc>
        <w:tc>
          <w:tcPr>
            <w:tcW w:w="6095" w:type="dxa"/>
            <w:gridSpan w:val="3"/>
          </w:tcPr>
          <w:p w:rsidR="007F572E" w:rsidRPr="00C66DA9" w:rsidRDefault="007F572E" w:rsidP="00C66DA9">
            <w:pPr>
              <w:pStyle w:val="1"/>
              <w:rPr>
                <w:rFonts w:cs="Times New Roman"/>
                <w:b w:val="0"/>
                <w:bCs w:val="0"/>
                <w:kern w:val="2"/>
                <w:sz w:val="24"/>
                <w:szCs w:val="24"/>
              </w:rPr>
            </w:pPr>
            <w:r w:rsidRPr="00975D03">
              <w:rPr>
                <w:rFonts w:cs="Times New Roman"/>
                <w:b w:val="0"/>
                <w:bCs w:val="0"/>
                <w:kern w:val="2"/>
                <w:sz w:val="24"/>
                <w:szCs w:val="24"/>
              </w:rPr>
              <w:t>2014年民主评议学校行风学生代表座谈会召开</w:t>
            </w:r>
          </w:p>
        </w:tc>
        <w:tc>
          <w:tcPr>
            <w:tcW w:w="1560" w:type="dxa"/>
            <w:gridSpan w:val="2"/>
          </w:tcPr>
          <w:p w:rsidR="007F572E" w:rsidRPr="00975D03" w:rsidRDefault="007F572E" w:rsidP="00C7691A">
            <w:pPr>
              <w:jc w:val="center"/>
              <w:rPr>
                <w:rFonts w:ascii="宋体" w:hAnsi="宋体"/>
                <w:sz w:val="24"/>
              </w:rPr>
            </w:pPr>
            <w:proofErr w:type="gramStart"/>
            <w:r w:rsidRPr="00975D03">
              <w:rPr>
                <w:rFonts w:ascii="宋体" w:hAnsi="宋体"/>
                <w:sz w:val="24"/>
              </w:rPr>
              <w:t>宋晨阳</w:t>
            </w:r>
            <w:proofErr w:type="gramEnd"/>
          </w:p>
        </w:tc>
        <w:tc>
          <w:tcPr>
            <w:tcW w:w="1417" w:type="dxa"/>
          </w:tcPr>
          <w:p w:rsidR="007F572E" w:rsidRPr="00975D03" w:rsidRDefault="007F572E" w:rsidP="00C7691A">
            <w:pPr>
              <w:rPr>
                <w:rFonts w:ascii="宋体" w:hAnsi="宋体"/>
                <w:sz w:val="24"/>
              </w:rPr>
            </w:pPr>
            <w:r w:rsidRPr="00975D03">
              <w:rPr>
                <w:rFonts w:ascii="宋体" w:hAnsi="宋体" w:hint="eastAsia"/>
                <w:sz w:val="24"/>
              </w:rPr>
              <w:t>89</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2014-12-18</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866E44">
        <w:trPr>
          <w:trHeight w:val="406"/>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45</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2014年民主评议学校行风听证对话会召开</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sz w:val="24"/>
              </w:rPr>
              <w:t>9</w:t>
            </w:r>
            <w:r w:rsidRPr="00975D03">
              <w:rPr>
                <w:rFonts w:ascii="宋体" w:hAnsi="宋体" w:hint="eastAsia"/>
                <w:sz w:val="24"/>
              </w:rPr>
              <w:t>0</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2014-12-19</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7F572E" w:rsidRPr="00975D03" w:rsidTr="00866E44">
        <w:trPr>
          <w:trHeight w:val="406"/>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46</w:t>
            </w:r>
          </w:p>
        </w:tc>
        <w:tc>
          <w:tcPr>
            <w:tcW w:w="6095" w:type="dxa"/>
            <w:gridSpan w:val="3"/>
          </w:tcPr>
          <w:p w:rsidR="007F572E" w:rsidRPr="00975D03" w:rsidRDefault="007F572E" w:rsidP="00133BE6">
            <w:pPr>
              <w:pStyle w:val="1"/>
              <w:rPr>
                <w:rFonts w:cs="Times New Roman"/>
                <w:b w:val="0"/>
                <w:bCs w:val="0"/>
                <w:kern w:val="2"/>
                <w:sz w:val="24"/>
                <w:szCs w:val="24"/>
              </w:rPr>
            </w:pPr>
            <w:r w:rsidRPr="00975D03">
              <w:rPr>
                <w:rFonts w:cs="Times New Roman"/>
                <w:b w:val="0"/>
                <w:bCs w:val="0"/>
                <w:kern w:val="2"/>
                <w:sz w:val="24"/>
                <w:szCs w:val="24"/>
              </w:rPr>
              <w:t>党的群众路线教育实践活动第三环节综合评价及群众评判会召开</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sz w:val="24"/>
              </w:rPr>
              <w:t>9</w:t>
            </w:r>
            <w:r w:rsidRPr="00975D03">
              <w:rPr>
                <w:rFonts w:ascii="宋体" w:hAnsi="宋体" w:hint="eastAsia"/>
                <w:sz w:val="24"/>
              </w:rPr>
              <w:t>0</w:t>
            </w:r>
            <w:r w:rsidRPr="00975D03">
              <w:rPr>
                <w:rFonts w:ascii="宋体" w:hAnsi="宋体"/>
                <w:sz w:val="24"/>
              </w:rPr>
              <w:t>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2014-12-19</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866E44">
        <w:trPr>
          <w:trHeight w:val="406"/>
        </w:trPr>
        <w:tc>
          <w:tcPr>
            <w:tcW w:w="817" w:type="dxa"/>
          </w:tcPr>
          <w:p w:rsidR="007F572E" w:rsidRPr="00975D03" w:rsidRDefault="00C66DA9" w:rsidP="00483ED5">
            <w:pPr>
              <w:spacing w:line="360" w:lineRule="auto"/>
              <w:jc w:val="center"/>
              <w:rPr>
                <w:rFonts w:ascii="宋体" w:hAnsi="宋体"/>
                <w:sz w:val="24"/>
              </w:rPr>
            </w:pPr>
            <w:r>
              <w:rPr>
                <w:rFonts w:ascii="宋体" w:hAnsi="宋体" w:hint="eastAsia"/>
                <w:sz w:val="24"/>
              </w:rPr>
              <w:t>47</w:t>
            </w:r>
          </w:p>
        </w:tc>
        <w:tc>
          <w:tcPr>
            <w:tcW w:w="6095" w:type="dxa"/>
            <w:gridSpan w:val="3"/>
          </w:tcPr>
          <w:p w:rsidR="007F572E" w:rsidRPr="00975D03" w:rsidRDefault="007F572E" w:rsidP="00C66DA9">
            <w:pPr>
              <w:pStyle w:val="1"/>
              <w:rPr>
                <w:rFonts w:cs="Times New Roman"/>
                <w:b w:val="0"/>
                <w:bCs w:val="0"/>
                <w:kern w:val="2"/>
                <w:sz w:val="24"/>
                <w:szCs w:val="24"/>
              </w:rPr>
            </w:pPr>
            <w:r w:rsidRPr="00975D03">
              <w:rPr>
                <w:rFonts w:cs="Times New Roman"/>
                <w:b w:val="0"/>
                <w:bCs w:val="0"/>
                <w:kern w:val="2"/>
                <w:sz w:val="24"/>
                <w:szCs w:val="24"/>
              </w:rPr>
              <w:t>我院召开党的群众路线教育实践活动总结大会</w:t>
            </w:r>
          </w:p>
        </w:tc>
        <w:tc>
          <w:tcPr>
            <w:tcW w:w="1560" w:type="dxa"/>
            <w:gridSpan w:val="2"/>
          </w:tcPr>
          <w:p w:rsidR="007F572E" w:rsidRPr="00975D03" w:rsidRDefault="007F572E" w:rsidP="00866E44">
            <w:pPr>
              <w:jc w:val="center"/>
              <w:rPr>
                <w:rFonts w:ascii="宋体" w:hAnsi="宋体"/>
                <w:sz w:val="24"/>
              </w:rPr>
            </w:pPr>
            <w:r w:rsidRPr="00975D03">
              <w:rPr>
                <w:rFonts w:ascii="宋体" w:hAnsi="宋体"/>
                <w:sz w:val="24"/>
              </w:rPr>
              <w:t>吕莎</w:t>
            </w:r>
          </w:p>
        </w:tc>
        <w:tc>
          <w:tcPr>
            <w:tcW w:w="1417" w:type="dxa"/>
          </w:tcPr>
          <w:p w:rsidR="007F572E" w:rsidRPr="00975D03" w:rsidRDefault="007F572E" w:rsidP="00866E44">
            <w:pPr>
              <w:rPr>
                <w:rFonts w:ascii="宋体" w:hAnsi="宋体"/>
                <w:sz w:val="24"/>
              </w:rPr>
            </w:pPr>
            <w:r w:rsidRPr="00975D03">
              <w:rPr>
                <w:rFonts w:ascii="宋体" w:hAnsi="宋体"/>
                <w:sz w:val="24"/>
              </w:rPr>
              <w:t>91期院报</w:t>
            </w:r>
          </w:p>
        </w:tc>
        <w:tc>
          <w:tcPr>
            <w:tcW w:w="1559" w:type="dxa"/>
          </w:tcPr>
          <w:p w:rsidR="007F572E" w:rsidRPr="00975D03" w:rsidRDefault="007F572E" w:rsidP="00577FC8">
            <w:pPr>
              <w:rPr>
                <w:rFonts w:ascii="宋体" w:hAnsi="宋体"/>
                <w:sz w:val="24"/>
              </w:rPr>
            </w:pPr>
            <w:r w:rsidRPr="00975D03">
              <w:rPr>
                <w:rFonts w:ascii="宋体" w:hAnsi="宋体" w:hint="eastAsia"/>
                <w:sz w:val="24"/>
              </w:rPr>
              <w:t>2014-12-20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975D03" w:rsidRPr="00975D03" w:rsidTr="00866E44">
        <w:trPr>
          <w:trHeight w:val="406"/>
        </w:trPr>
        <w:tc>
          <w:tcPr>
            <w:tcW w:w="817" w:type="dxa"/>
          </w:tcPr>
          <w:p w:rsidR="007F572E" w:rsidRPr="00975D03" w:rsidRDefault="00C66DA9" w:rsidP="00C66DA9">
            <w:pPr>
              <w:spacing w:line="360" w:lineRule="auto"/>
              <w:jc w:val="center"/>
              <w:rPr>
                <w:rFonts w:ascii="宋体" w:hAnsi="宋体"/>
                <w:sz w:val="24"/>
              </w:rPr>
            </w:pPr>
            <w:r>
              <w:rPr>
                <w:rFonts w:ascii="宋体" w:hAnsi="宋体" w:hint="eastAsia"/>
                <w:sz w:val="24"/>
              </w:rPr>
              <w:t>48</w:t>
            </w:r>
          </w:p>
        </w:tc>
        <w:tc>
          <w:tcPr>
            <w:tcW w:w="6095" w:type="dxa"/>
            <w:gridSpan w:val="3"/>
          </w:tcPr>
          <w:p w:rsidR="007F572E" w:rsidRPr="00975D03" w:rsidRDefault="007F572E" w:rsidP="002B061D">
            <w:pPr>
              <w:pStyle w:val="1"/>
              <w:rPr>
                <w:rFonts w:cs="Times New Roman"/>
                <w:b w:val="0"/>
                <w:bCs w:val="0"/>
                <w:kern w:val="2"/>
                <w:sz w:val="24"/>
                <w:szCs w:val="24"/>
              </w:rPr>
            </w:pPr>
            <w:r w:rsidRPr="00975D03">
              <w:rPr>
                <w:rFonts w:cs="Times New Roman"/>
                <w:b w:val="0"/>
                <w:bCs w:val="0"/>
                <w:kern w:val="2"/>
                <w:sz w:val="24"/>
                <w:szCs w:val="24"/>
              </w:rPr>
              <w:t>学院党委中心组学习《中国共产党第十八届中央委员会第四次全体会议公报》</w:t>
            </w:r>
          </w:p>
        </w:tc>
        <w:tc>
          <w:tcPr>
            <w:tcW w:w="1560" w:type="dxa"/>
            <w:gridSpan w:val="2"/>
          </w:tcPr>
          <w:p w:rsidR="007F572E" w:rsidRPr="00975D03" w:rsidRDefault="007F572E" w:rsidP="00C7691A">
            <w:pPr>
              <w:jc w:val="center"/>
              <w:rPr>
                <w:rFonts w:ascii="宋体" w:hAnsi="宋体"/>
                <w:sz w:val="24"/>
              </w:rPr>
            </w:pPr>
            <w:r w:rsidRPr="00975D03">
              <w:rPr>
                <w:rFonts w:ascii="宋体" w:hAnsi="宋体"/>
                <w:sz w:val="24"/>
              </w:rPr>
              <w:t>吕莎</w:t>
            </w:r>
          </w:p>
        </w:tc>
        <w:tc>
          <w:tcPr>
            <w:tcW w:w="1417" w:type="dxa"/>
          </w:tcPr>
          <w:p w:rsidR="007F572E" w:rsidRPr="00975D03" w:rsidRDefault="007F572E" w:rsidP="00C7691A">
            <w:pPr>
              <w:rPr>
                <w:rFonts w:ascii="宋体" w:hAnsi="宋体"/>
                <w:sz w:val="24"/>
              </w:rPr>
            </w:pPr>
            <w:r w:rsidRPr="00975D03">
              <w:rPr>
                <w:rFonts w:ascii="宋体" w:hAnsi="宋体"/>
                <w:sz w:val="24"/>
              </w:rPr>
              <w:t>91期院报</w:t>
            </w:r>
          </w:p>
        </w:tc>
        <w:tc>
          <w:tcPr>
            <w:tcW w:w="1559" w:type="dxa"/>
          </w:tcPr>
          <w:p w:rsidR="007F572E" w:rsidRPr="00975D03" w:rsidRDefault="007F572E" w:rsidP="00C7691A">
            <w:pPr>
              <w:rPr>
                <w:rFonts w:ascii="宋体" w:hAnsi="宋体"/>
                <w:sz w:val="24"/>
              </w:rPr>
            </w:pPr>
            <w:r w:rsidRPr="00975D03">
              <w:rPr>
                <w:rFonts w:ascii="宋体" w:hAnsi="宋体" w:hint="eastAsia"/>
                <w:sz w:val="24"/>
              </w:rPr>
              <w:t>2014-12-20</w:t>
            </w:r>
          </w:p>
        </w:tc>
        <w:tc>
          <w:tcPr>
            <w:tcW w:w="1260" w:type="dxa"/>
          </w:tcPr>
          <w:p w:rsidR="007F572E" w:rsidRPr="00975D03" w:rsidRDefault="007F572E" w:rsidP="00FB14B7">
            <w:pPr>
              <w:spacing w:line="360" w:lineRule="auto"/>
              <w:rPr>
                <w:rFonts w:ascii="宋体" w:hAnsi="宋体"/>
                <w:sz w:val="24"/>
              </w:rPr>
            </w:pPr>
          </w:p>
        </w:tc>
        <w:tc>
          <w:tcPr>
            <w:tcW w:w="1440" w:type="dxa"/>
          </w:tcPr>
          <w:p w:rsidR="007F572E" w:rsidRPr="00975D03" w:rsidRDefault="007F572E" w:rsidP="00FB14B7">
            <w:pPr>
              <w:spacing w:line="360" w:lineRule="auto"/>
              <w:rPr>
                <w:rFonts w:ascii="宋体" w:hAnsi="宋体"/>
                <w:sz w:val="24"/>
              </w:rPr>
            </w:pPr>
          </w:p>
        </w:tc>
      </w:tr>
      <w:tr w:rsidR="00C7411F" w:rsidRPr="00975D03" w:rsidTr="00866E44">
        <w:trPr>
          <w:trHeight w:val="406"/>
        </w:trPr>
        <w:tc>
          <w:tcPr>
            <w:tcW w:w="817" w:type="dxa"/>
          </w:tcPr>
          <w:p w:rsidR="00C7411F" w:rsidRDefault="00AC1734" w:rsidP="00C66DA9">
            <w:pPr>
              <w:spacing w:line="360" w:lineRule="auto"/>
              <w:jc w:val="center"/>
              <w:rPr>
                <w:rFonts w:ascii="宋体" w:hAnsi="宋体" w:hint="eastAsia"/>
                <w:sz w:val="24"/>
              </w:rPr>
            </w:pPr>
            <w:r>
              <w:rPr>
                <w:rFonts w:ascii="宋体" w:hAnsi="宋体" w:hint="eastAsia"/>
                <w:sz w:val="24"/>
              </w:rPr>
              <w:t>49</w:t>
            </w:r>
          </w:p>
        </w:tc>
        <w:tc>
          <w:tcPr>
            <w:tcW w:w="6095" w:type="dxa"/>
            <w:gridSpan w:val="3"/>
          </w:tcPr>
          <w:p w:rsidR="00C7411F" w:rsidRPr="00975D03" w:rsidRDefault="00C7411F" w:rsidP="00827789">
            <w:pPr>
              <w:pStyle w:val="1"/>
              <w:spacing w:before="240"/>
              <w:rPr>
                <w:rFonts w:cs="Times New Roman"/>
                <w:b w:val="0"/>
                <w:bCs w:val="0"/>
                <w:kern w:val="2"/>
                <w:sz w:val="24"/>
                <w:szCs w:val="24"/>
              </w:rPr>
            </w:pPr>
            <w:r w:rsidRPr="00C7411F">
              <w:rPr>
                <w:rFonts w:cs="Times New Roman"/>
                <w:b w:val="0"/>
                <w:bCs w:val="0"/>
                <w:kern w:val="2"/>
                <w:sz w:val="24"/>
                <w:szCs w:val="24"/>
              </w:rPr>
              <w:t>11月8日至9日，我院在平原校区和新乡举行了2014年第二期入党积极分子培训班。学院党委副书记王金文出席开班典礼并作重要讲话。本期入党积极分子学员共计483人，培训采取集中授课、个人自学、理论考试等相结合的形式进行。      </w:t>
            </w:r>
            <w:r w:rsidR="00827789">
              <w:rPr>
                <w:sz w:val="21"/>
                <w:szCs w:val="21"/>
              </w:rPr>
              <w:t> </w:t>
            </w:r>
            <w:r w:rsidR="00827789">
              <w:rPr>
                <w:rFonts w:cs="Times New Roman" w:hint="eastAsia"/>
                <w:b w:val="0"/>
                <w:bCs w:val="0"/>
                <w:kern w:val="2"/>
                <w:sz w:val="24"/>
                <w:szCs w:val="24"/>
              </w:rPr>
              <w:t>（简讯）</w:t>
            </w:r>
            <w:bookmarkStart w:id="0" w:name="_GoBack"/>
            <w:bookmarkEnd w:id="0"/>
          </w:p>
        </w:tc>
        <w:tc>
          <w:tcPr>
            <w:tcW w:w="1560" w:type="dxa"/>
            <w:gridSpan w:val="2"/>
          </w:tcPr>
          <w:p w:rsidR="00C7411F" w:rsidRPr="00975D03" w:rsidRDefault="00C7411F" w:rsidP="00691D8E">
            <w:pPr>
              <w:jc w:val="center"/>
              <w:rPr>
                <w:rFonts w:ascii="宋体" w:hAnsi="宋体"/>
                <w:sz w:val="24"/>
              </w:rPr>
            </w:pPr>
            <w:r w:rsidRPr="00975D03">
              <w:rPr>
                <w:rFonts w:ascii="宋体" w:hAnsi="宋体"/>
                <w:sz w:val="24"/>
              </w:rPr>
              <w:t>吕莎</w:t>
            </w:r>
          </w:p>
        </w:tc>
        <w:tc>
          <w:tcPr>
            <w:tcW w:w="1417" w:type="dxa"/>
          </w:tcPr>
          <w:p w:rsidR="00C7411F" w:rsidRPr="00975D03" w:rsidRDefault="00C7411F" w:rsidP="00691D8E">
            <w:pPr>
              <w:rPr>
                <w:rFonts w:ascii="宋体" w:hAnsi="宋体"/>
                <w:sz w:val="24"/>
              </w:rPr>
            </w:pPr>
            <w:r w:rsidRPr="00975D03">
              <w:rPr>
                <w:rFonts w:ascii="宋体" w:hAnsi="宋体"/>
                <w:sz w:val="24"/>
              </w:rPr>
              <w:t>91期院报</w:t>
            </w:r>
          </w:p>
        </w:tc>
        <w:tc>
          <w:tcPr>
            <w:tcW w:w="1559" w:type="dxa"/>
          </w:tcPr>
          <w:p w:rsidR="00C7411F" w:rsidRPr="00975D03" w:rsidRDefault="00C7411F" w:rsidP="00691D8E">
            <w:pPr>
              <w:rPr>
                <w:rFonts w:ascii="宋体" w:hAnsi="宋体"/>
                <w:sz w:val="24"/>
              </w:rPr>
            </w:pPr>
            <w:r w:rsidRPr="00975D03">
              <w:rPr>
                <w:rFonts w:ascii="宋体" w:hAnsi="宋体" w:hint="eastAsia"/>
                <w:sz w:val="24"/>
              </w:rPr>
              <w:t>2014-12-20</w:t>
            </w:r>
          </w:p>
        </w:tc>
        <w:tc>
          <w:tcPr>
            <w:tcW w:w="1260" w:type="dxa"/>
          </w:tcPr>
          <w:p w:rsidR="00C7411F" w:rsidRPr="00975D03" w:rsidRDefault="00C7411F" w:rsidP="00FB14B7">
            <w:pPr>
              <w:spacing w:line="360" w:lineRule="auto"/>
              <w:rPr>
                <w:rFonts w:ascii="宋体" w:hAnsi="宋体"/>
                <w:sz w:val="24"/>
              </w:rPr>
            </w:pPr>
          </w:p>
        </w:tc>
        <w:tc>
          <w:tcPr>
            <w:tcW w:w="1440" w:type="dxa"/>
          </w:tcPr>
          <w:p w:rsidR="00C7411F" w:rsidRPr="00975D03" w:rsidRDefault="00C7411F" w:rsidP="00FB14B7">
            <w:pPr>
              <w:spacing w:line="360" w:lineRule="auto"/>
              <w:rPr>
                <w:rFonts w:ascii="宋体" w:hAnsi="宋体"/>
                <w:sz w:val="24"/>
              </w:rPr>
            </w:pPr>
          </w:p>
        </w:tc>
      </w:tr>
      <w:tr w:rsidR="00C7411F" w:rsidRPr="00975D03" w:rsidTr="00FB14B7">
        <w:tc>
          <w:tcPr>
            <w:tcW w:w="14148" w:type="dxa"/>
            <w:gridSpan w:val="10"/>
          </w:tcPr>
          <w:p w:rsidR="00C7411F" w:rsidRPr="00975D03" w:rsidRDefault="00C7411F" w:rsidP="00FB14B7">
            <w:pPr>
              <w:spacing w:line="360" w:lineRule="auto"/>
              <w:jc w:val="center"/>
              <w:rPr>
                <w:rFonts w:ascii="宋体" w:hAnsi="宋体"/>
                <w:sz w:val="24"/>
              </w:rPr>
            </w:pPr>
            <w:r w:rsidRPr="00975D03">
              <w:rPr>
                <w:rFonts w:ascii="宋体" w:hAnsi="宋体" w:hint="eastAsia"/>
                <w:sz w:val="24"/>
              </w:rPr>
              <w:t>外宣稿件统计（按发表时间排序）</w:t>
            </w:r>
          </w:p>
        </w:tc>
      </w:tr>
      <w:tr w:rsidR="00C7411F" w:rsidRPr="00975D03" w:rsidTr="0047150F">
        <w:tc>
          <w:tcPr>
            <w:tcW w:w="828" w:type="dxa"/>
            <w:gridSpan w:val="2"/>
          </w:tcPr>
          <w:p w:rsidR="00C7411F" w:rsidRPr="00975D03" w:rsidRDefault="00C7411F" w:rsidP="00FB14B7">
            <w:pPr>
              <w:spacing w:line="360" w:lineRule="auto"/>
              <w:rPr>
                <w:rFonts w:ascii="宋体" w:hAnsi="宋体"/>
                <w:sz w:val="24"/>
              </w:rPr>
            </w:pPr>
            <w:r w:rsidRPr="00975D03">
              <w:rPr>
                <w:rFonts w:ascii="宋体" w:hAnsi="宋体" w:hint="eastAsia"/>
                <w:sz w:val="24"/>
              </w:rPr>
              <w:t>序号</w:t>
            </w:r>
          </w:p>
        </w:tc>
        <w:tc>
          <w:tcPr>
            <w:tcW w:w="5580" w:type="dxa"/>
          </w:tcPr>
          <w:p w:rsidR="00C7411F" w:rsidRPr="00975D03" w:rsidRDefault="00C7411F" w:rsidP="00FB14B7">
            <w:pPr>
              <w:spacing w:line="360" w:lineRule="auto"/>
              <w:jc w:val="center"/>
              <w:rPr>
                <w:rFonts w:ascii="宋体" w:hAnsi="宋体"/>
                <w:sz w:val="24"/>
              </w:rPr>
            </w:pPr>
            <w:r w:rsidRPr="00975D03">
              <w:rPr>
                <w:rFonts w:ascii="宋体" w:hAnsi="宋体" w:hint="eastAsia"/>
                <w:sz w:val="24"/>
              </w:rPr>
              <w:t>新闻标题</w:t>
            </w:r>
          </w:p>
        </w:tc>
        <w:tc>
          <w:tcPr>
            <w:tcW w:w="1800" w:type="dxa"/>
            <w:gridSpan w:val="2"/>
          </w:tcPr>
          <w:p w:rsidR="00C7411F" w:rsidRPr="00975D03" w:rsidRDefault="00C7411F" w:rsidP="00FB14B7">
            <w:pPr>
              <w:spacing w:line="360" w:lineRule="auto"/>
              <w:ind w:firstLineChars="50" w:firstLine="120"/>
              <w:jc w:val="center"/>
              <w:rPr>
                <w:rFonts w:ascii="宋体" w:hAnsi="宋体"/>
                <w:sz w:val="24"/>
              </w:rPr>
            </w:pPr>
            <w:r w:rsidRPr="00975D03">
              <w:rPr>
                <w:rFonts w:ascii="宋体" w:hAnsi="宋体" w:hint="eastAsia"/>
                <w:sz w:val="24"/>
              </w:rPr>
              <w:t>新闻作者</w:t>
            </w:r>
          </w:p>
        </w:tc>
        <w:tc>
          <w:tcPr>
            <w:tcW w:w="1681" w:type="dxa"/>
            <w:gridSpan w:val="2"/>
          </w:tcPr>
          <w:p w:rsidR="00C7411F" w:rsidRPr="00975D03" w:rsidRDefault="00C7411F" w:rsidP="00FB14B7">
            <w:pPr>
              <w:spacing w:line="360" w:lineRule="auto"/>
              <w:jc w:val="center"/>
              <w:rPr>
                <w:rFonts w:ascii="宋体" w:hAnsi="宋体"/>
                <w:sz w:val="24"/>
              </w:rPr>
            </w:pPr>
            <w:r w:rsidRPr="00975D03">
              <w:rPr>
                <w:rFonts w:ascii="宋体" w:hAnsi="宋体" w:hint="eastAsia"/>
                <w:sz w:val="24"/>
              </w:rPr>
              <w:t>媒体名称</w:t>
            </w:r>
          </w:p>
        </w:tc>
        <w:tc>
          <w:tcPr>
            <w:tcW w:w="1559" w:type="dxa"/>
          </w:tcPr>
          <w:p w:rsidR="00C7411F" w:rsidRPr="00975D03" w:rsidRDefault="00C7411F" w:rsidP="00FB14B7">
            <w:pPr>
              <w:spacing w:line="360" w:lineRule="auto"/>
              <w:jc w:val="center"/>
              <w:rPr>
                <w:rFonts w:ascii="宋体" w:hAnsi="宋体"/>
                <w:sz w:val="24"/>
              </w:rPr>
            </w:pPr>
            <w:r w:rsidRPr="00975D03">
              <w:rPr>
                <w:rFonts w:ascii="宋体" w:hAnsi="宋体" w:hint="eastAsia"/>
                <w:sz w:val="24"/>
              </w:rPr>
              <w:t>发表时间</w:t>
            </w:r>
          </w:p>
        </w:tc>
        <w:tc>
          <w:tcPr>
            <w:tcW w:w="1260" w:type="dxa"/>
          </w:tcPr>
          <w:p w:rsidR="00C7411F" w:rsidRPr="00975D03" w:rsidRDefault="00C7411F" w:rsidP="00FB14B7">
            <w:pPr>
              <w:spacing w:line="360" w:lineRule="auto"/>
              <w:jc w:val="center"/>
              <w:rPr>
                <w:rFonts w:ascii="宋体" w:hAnsi="宋体"/>
                <w:sz w:val="24"/>
              </w:rPr>
            </w:pPr>
            <w:r w:rsidRPr="00975D03">
              <w:rPr>
                <w:rFonts w:ascii="宋体" w:hAnsi="宋体" w:hint="eastAsia"/>
                <w:sz w:val="24"/>
              </w:rPr>
              <w:t>计分</w:t>
            </w:r>
          </w:p>
        </w:tc>
        <w:tc>
          <w:tcPr>
            <w:tcW w:w="1440" w:type="dxa"/>
          </w:tcPr>
          <w:p w:rsidR="00C7411F" w:rsidRPr="00975D03" w:rsidRDefault="00C7411F" w:rsidP="00FB14B7">
            <w:pPr>
              <w:spacing w:line="360" w:lineRule="auto"/>
              <w:jc w:val="center"/>
              <w:rPr>
                <w:rFonts w:ascii="宋体" w:hAnsi="宋体"/>
                <w:sz w:val="24"/>
              </w:rPr>
            </w:pPr>
            <w:r w:rsidRPr="00975D03">
              <w:rPr>
                <w:rFonts w:ascii="宋体" w:hAnsi="宋体" w:hint="eastAsia"/>
                <w:sz w:val="24"/>
              </w:rPr>
              <w:t>备注</w:t>
            </w:r>
          </w:p>
        </w:tc>
      </w:tr>
      <w:tr w:rsidR="00C7411F" w:rsidRPr="00975D03" w:rsidTr="00866E44">
        <w:trPr>
          <w:trHeight w:val="398"/>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1</w:t>
            </w:r>
          </w:p>
        </w:tc>
        <w:tc>
          <w:tcPr>
            <w:tcW w:w="5580" w:type="dxa"/>
          </w:tcPr>
          <w:p w:rsidR="00C7411F" w:rsidRPr="00975D03" w:rsidRDefault="00C7411F" w:rsidP="00866E44">
            <w:pPr>
              <w:rPr>
                <w:rFonts w:ascii="宋体" w:hAnsi="宋体"/>
                <w:sz w:val="24"/>
              </w:rPr>
            </w:pPr>
            <w:r w:rsidRPr="00975D03">
              <w:rPr>
                <w:rFonts w:ascii="宋体" w:hAnsi="宋体" w:hint="eastAsia"/>
                <w:sz w:val="24"/>
              </w:rPr>
              <w:t>三全</w:t>
            </w:r>
            <w:proofErr w:type="gramStart"/>
            <w:r w:rsidRPr="00975D03">
              <w:rPr>
                <w:rFonts w:ascii="宋体" w:hAnsi="宋体" w:hint="eastAsia"/>
                <w:sz w:val="24"/>
              </w:rPr>
              <w:t>学院党</w:t>
            </w:r>
            <w:proofErr w:type="gramEnd"/>
            <w:r w:rsidRPr="00975D03">
              <w:rPr>
                <w:rFonts w:ascii="宋体" w:hAnsi="宋体" w:hint="eastAsia"/>
                <w:sz w:val="24"/>
              </w:rPr>
              <w:t>的群众路线教育实践活动动员大会召开</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新乡医学院</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2014-03-10</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FB14B7">
            <w:pPr>
              <w:spacing w:line="360" w:lineRule="auto"/>
              <w:rPr>
                <w:rFonts w:ascii="宋体" w:hAnsi="宋体"/>
                <w:sz w:val="24"/>
              </w:rPr>
            </w:pPr>
          </w:p>
        </w:tc>
      </w:tr>
      <w:tr w:rsidR="00C7411F" w:rsidRPr="00975D03" w:rsidTr="00866E44">
        <w:trPr>
          <w:trHeight w:val="490"/>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2</w:t>
            </w:r>
          </w:p>
        </w:tc>
        <w:tc>
          <w:tcPr>
            <w:tcW w:w="5580" w:type="dxa"/>
          </w:tcPr>
          <w:p w:rsidR="00C7411F" w:rsidRPr="00975D03" w:rsidRDefault="00C7411F" w:rsidP="00866E44">
            <w:pPr>
              <w:rPr>
                <w:rFonts w:ascii="宋体" w:hAnsi="宋体"/>
                <w:b/>
                <w:bCs/>
                <w:sz w:val="24"/>
              </w:rPr>
            </w:pPr>
            <w:r w:rsidRPr="00975D03">
              <w:rPr>
                <w:rFonts w:ascii="宋体" w:hAnsi="宋体" w:hint="eastAsia"/>
                <w:sz w:val="24"/>
              </w:rPr>
              <w:t>毛兰芝到三全学院调研教育实践活动</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新乡医学院</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2014-04-03</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FB14B7">
            <w:pPr>
              <w:spacing w:line="360" w:lineRule="auto"/>
              <w:rPr>
                <w:rFonts w:ascii="宋体" w:hAnsi="宋体"/>
                <w:sz w:val="24"/>
              </w:rPr>
            </w:pPr>
          </w:p>
        </w:tc>
      </w:tr>
      <w:tr w:rsidR="00C7411F" w:rsidRPr="00975D03" w:rsidTr="00866E44">
        <w:trPr>
          <w:trHeight w:val="837"/>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lastRenderedPageBreak/>
              <w:t>3</w:t>
            </w:r>
          </w:p>
        </w:tc>
        <w:tc>
          <w:tcPr>
            <w:tcW w:w="5580" w:type="dxa"/>
          </w:tcPr>
          <w:p w:rsidR="00C7411F" w:rsidRPr="00975D03" w:rsidRDefault="00C7411F" w:rsidP="00866E44">
            <w:pPr>
              <w:rPr>
                <w:rFonts w:ascii="宋体" w:hAnsi="宋体"/>
                <w:sz w:val="24"/>
              </w:rPr>
            </w:pPr>
            <w:r w:rsidRPr="00975D03">
              <w:rPr>
                <w:rFonts w:ascii="宋体" w:hAnsi="宋体" w:hint="eastAsia"/>
                <w:sz w:val="24"/>
              </w:rPr>
              <w:t>三全学院以“四个着力点” 推进群众路线教育实践活动 </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新乡医学院</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2014-04-04</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FB14B7">
            <w:pPr>
              <w:spacing w:line="360" w:lineRule="auto"/>
              <w:rPr>
                <w:rFonts w:ascii="宋体" w:hAnsi="宋体"/>
                <w:sz w:val="24"/>
              </w:rPr>
            </w:pPr>
          </w:p>
        </w:tc>
      </w:tr>
      <w:tr w:rsidR="00C7411F" w:rsidRPr="00975D03" w:rsidTr="00866E44">
        <w:trPr>
          <w:trHeight w:val="694"/>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4</w:t>
            </w:r>
          </w:p>
        </w:tc>
        <w:tc>
          <w:tcPr>
            <w:tcW w:w="5580" w:type="dxa"/>
          </w:tcPr>
          <w:p w:rsidR="00C7411F" w:rsidRPr="00975D03" w:rsidRDefault="00C7411F" w:rsidP="00866E44">
            <w:pPr>
              <w:rPr>
                <w:rFonts w:ascii="宋体" w:hAnsi="宋体"/>
                <w:sz w:val="24"/>
              </w:rPr>
            </w:pPr>
            <w:r w:rsidRPr="00975D03">
              <w:rPr>
                <w:rFonts w:ascii="宋体" w:hAnsi="宋体" w:hint="eastAsia"/>
                <w:sz w:val="24"/>
              </w:rPr>
              <w:t>新乡医学院三全学院以“四个着力点”推进群众路线教育实践活动</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河南省教育厅</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2014-04-08</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FB14B7">
            <w:pPr>
              <w:spacing w:line="360" w:lineRule="auto"/>
              <w:rPr>
                <w:rFonts w:ascii="宋体" w:hAnsi="宋体"/>
                <w:sz w:val="24"/>
              </w:rPr>
            </w:pPr>
          </w:p>
        </w:tc>
      </w:tr>
      <w:tr w:rsidR="00C7411F" w:rsidRPr="00975D03" w:rsidTr="00094418">
        <w:trPr>
          <w:trHeight w:val="567"/>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5</w:t>
            </w:r>
          </w:p>
        </w:tc>
        <w:tc>
          <w:tcPr>
            <w:tcW w:w="5580" w:type="dxa"/>
          </w:tcPr>
          <w:p w:rsidR="00C7411F" w:rsidRPr="00975D03" w:rsidRDefault="00C7411F" w:rsidP="00866E44">
            <w:pPr>
              <w:rPr>
                <w:rFonts w:ascii="宋体" w:hAnsi="宋体"/>
                <w:sz w:val="24"/>
              </w:rPr>
            </w:pPr>
            <w:r w:rsidRPr="00975D03">
              <w:rPr>
                <w:rFonts w:ascii="宋体" w:hAnsi="宋体" w:hint="eastAsia"/>
                <w:sz w:val="24"/>
              </w:rPr>
              <w:t>三全学院建立问题反馈处理标准化流程提高服务能力</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新乡医学院</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2014-05-23</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612101">
            <w:pPr>
              <w:spacing w:line="360" w:lineRule="auto"/>
              <w:rPr>
                <w:rFonts w:ascii="宋体" w:hAnsi="宋体"/>
                <w:sz w:val="24"/>
              </w:rPr>
            </w:pPr>
          </w:p>
        </w:tc>
      </w:tr>
      <w:tr w:rsidR="00C7411F" w:rsidRPr="00975D03" w:rsidTr="00866E44">
        <w:trPr>
          <w:trHeight w:val="354"/>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6</w:t>
            </w:r>
          </w:p>
        </w:tc>
        <w:tc>
          <w:tcPr>
            <w:tcW w:w="5580" w:type="dxa"/>
          </w:tcPr>
          <w:p w:rsidR="00C7411F" w:rsidRPr="00975D03" w:rsidRDefault="00C7411F" w:rsidP="00866E44">
            <w:pPr>
              <w:rPr>
                <w:rFonts w:ascii="宋体" w:hAnsi="宋体"/>
                <w:sz w:val="24"/>
              </w:rPr>
            </w:pPr>
            <w:r w:rsidRPr="00975D03">
              <w:rPr>
                <w:rFonts w:ascii="宋体" w:hAnsi="宋体" w:hint="eastAsia"/>
                <w:sz w:val="24"/>
              </w:rPr>
              <w:t>至今犹忆史来贺  </w:t>
            </w:r>
            <w:proofErr w:type="gramStart"/>
            <w:r w:rsidRPr="00975D03">
              <w:rPr>
                <w:rFonts w:ascii="宋体" w:hAnsi="宋体" w:hint="eastAsia"/>
                <w:sz w:val="24"/>
              </w:rPr>
              <w:t>领悟党</w:t>
            </w:r>
            <w:proofErr w:type="gramEnd"/>
            <w:r w:rsidRPr="00975D03">
              <w:rPr>
                <w:rFonts w:ascii="宋体" w:hAnsi="宋体" w:hint="eastAsia"/>
                <w:sz w:val="24"/>
              </w:rPr>
              <w:t>的群众路线真谛</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新乡医学院</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2014-05-27</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FB14B7">
            <w:pPr>
              <w:spacing w:line="360" w:lineRule="auto"/>
              <w:rPr>
                <w:rFonts w:ascii="宋体" w:hAnsi="宋体"/>
                <w:sz w:val="24"/>
              </w:rPr>
            </w:pPr>
          </w:p>
        </w:tc>
      </w:tr>
      <w:tr w:rsidR="00C7411F" w:rsidRPr="00975D03" w:rsidTr="00094418">
        <w:trPr>
          <w:trHeight w:val="567"/>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7</w:t>
            </w:r>
          </w:p>
        </w:tc>
        <w:tc>
          <w:tcPr>
            <w:tcW w:w="5580" w:type="dxa"/>
          </w:tcPr>
          <w:p w:rsidR="00C7411F" w:rsidRPr="00975D03" w:rsidRDefault="00C7411F" w:rsidP="00866E44">
            <w:pPr>
              <w:pStyle w:val="1"/>
              <w:shd w:val="clear" w:color="auto" w:fill="FFFFFF"/>
              <w:spacing w:before="0" w:beforeAutospacing="0" w:after="165" w:afterAutospacing="0"/>
              <w:rPr>
                <w:rFonts w:cs="Times New Roman"/>
                <w:b w:val="0"/>
                <w:bCs w:val="0"/>
                <w:kern w:val="2"/>
                <w:sz w:val="24"/>
                <w:szCs w:val="24"/>
              </w:rPr>
            </w:pPr>
            <w:r w:rsidRPr="00975D03">
              <w:rPr>
                <w:rFonts w:cs="Times New Roman" w:hint="eastAsia"/>
                <w:b w:val="0"/>
                <w:bCs w:val="0"/>
                <w:kern w:val="2"/>
                <w:sz w:val="24"/>
                <w:szCs w:val="24"/>
              </w:rPr>
              <w:t>新乡医学院三全学院举办“史来贺精神”宣讲报告会</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hint="eastAsia"/>
                <w:sz w:val="24"/>
              </w:rPr>
              <w:t>河南省教育网</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2014-5-27</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612101">
            <w:pPr>
              <w:spacing w:line="360" w:lineRule="auto"/>
              <w:rPr>
                <w:rFonts w:ascii="宋体" w:hAnsi="宋体"/>
                <w:sz w:val="24"/>
              </w:rPr>
            </w:pPr>
          </w:p>
        </w:tc>
      </w:tr>
      <w:tr w:rsidR="00C7411F" w:rsidRPr="00975D03" w:rsidTr="00094418">
        <w:trPr>
          <w:trHeight w:val="567"/>
        </w:trPr>
        <w:tc>
          <w:tcPr>
            <w:tcW w:w="828" w:type="dxa"/>
            <w:gridSpan w:val="2"/>
          </w:tcPr>
          <w:p w:rsidR="00C7411F" w:rsidRPr="00975D03" w:rsidRDefault="00C7411F" w:rsidP="002B78AB">
            <w:pPr>
              <w:spacing w:line="360" w:lineRule="auto"/>
              <w:jc w:val="center"/>
              <w:rPr>
                <w:rFonts w:ascii="宋体" w:hAnsi="宋体"/>
                <w:sz w:val="24"/>
              </w:rPr>
            </w:pPr>
            <w:r w:rsidRPr="00975D03">
              <w:rPr>
                <w:rFonts w:ascii="宋体" w:hAnsi="宋体" w:hint="eastAsia"/>
                <w:sz w:val="24"/>
              </w:rPr>
              <w:t>8</w:t>
            </w:r>
          </w:p>
        </w:tc>
        <w:tc>
          <w:tcPr>
            <w:tcW w:w="5580" w:type="dxa"/>
          </w:tcPr>
          <w:p w:rsidR="00C7411F" w:rsidRPr="00975D03" w:rsidRDefault="00C7411F" w:rsidP="00866E44">
            <w:pPr>
              <w:rPr>
                <w:rFonts w:ascii="宋体" w:hAnsi="宋体"/>
                <w:sz w:val="24"/>
              </w:rPr>
            </w:pPr>
            <w:r w:rsidRPr="00975D03">
              <w:rPr>
                <w:rFonts w:ascii="宋体" w:hAnsi="宋体" w:hint="eastAsia"/>
                <w:sz w:val="24"/>
              </w:rPr>
              <w:t xml:space="preserve">新乡医学院三全学院重温“史来贺精神” </w:t>
            </w:r>
            <w:proofErr w:type="gramStart"/>
            <w:r w:rsidRPr="00975D03">
              <w:rPr>
                <w:rFonts w:ascii="宋体" w:hAnsi="宋体" w:hint="eastAsia"/>
                <w:sz w:val="24"/>
              </w:rPr>
              <w:t>领悟党</w:t>
            </w:r>
            <w:proofErr w:type="gramEnd"/>
            <w:r w:rsidRPr="00975D03">
              <w:rPr>
                <w:rFonts w:ascii="宋体" w:hAnsi="宋体" w:hint="eastAsia"/>
                <w:sz w:val="24"/>
              </w:rPr>
              <w:t>的群众路线真谛</w:t>
            </w:r>
          </w:p>
        </w:tc>
        <w:tc>
          <w:tcPr>
            <w:tcW w:w="1800" w:type="dxa"/>
            <w:gridSpan w:val="2"/>
          </w:tcPr>
          <w:p w:rsidR="00C7411F" w:rsidRPr="00975D03" w:rsidRDefault="00C7411F" w:rsidP="00866E44">
            <w:pPr>
              <w:jc w:val="center"/>
              <w:rPr>
                <w:rFonts w:ascii="宋体" w:hAnsi="宋体"/>
                <w:sz w:val="24"/>
              </w:rPr>
            </w:pPr>
            <w:r w:rsidRPr="00975D03">
              <w:rPr>
                <w:rFonts w:ascii="宋体" w:hAnsi="宋体"/>
                <w:sz w:val="24"/>
              </w:rPr>
              <w:t>吕莎</w:t>
            </w:r>
          </w:p>
        </w:tc>
        <w:tc>
          <w:tcPr>
            <w:tcW w:w="1681" w:type="dxa"/>
            <w:gridSpan w:val="2"/>
          </w:tcPr>
          <w:p w:rsidR="00C7411F" w:rsidRPr="00975D03" w:rsidRDefault="00C7411F" w:rsidP="00866E44">
            <w:pPr>
              <w:rPr>
                <w:rFonts w:ascii="宋体" w:hAnsi="宋体"/>
                <w:sz w:val="24"/>
              </w:rPr>
            </w:pPr>
            <w:r w:rsidRPr="00975D03">
              <w:rPr>
                <w:rFonts w:ascii="宋体" w:hAnsi="宋体"/>
                <w:sz w:val="24"/>
              </w:rPr>
              <w:t>河南省教育厅</w:t>
            </w:r>
          </w:p>
        </w:tc>
        <w:tc>
          <w:tcPr>
            <w:tcW w:w="1559" w:type="dxa"/>
          </w:tcPr>
          <w:p w:rsidR="00C7411F" w:rsidRPr="00975D03" w:rsidRDefault="00C7411F" w:rsidP="00866E44">
            <w:pPr>
              <w:rPr>
                <w:rFonts w:ascii="宋体" w:hAnsi="宋体"/>
                <w:sz w:val="24"/>
              </w:rPr>
            </w:pPr>
            <w:r w:rsidRPr="00975D03">
              <w:rPr>
                <w:rFonts w:ascii="宋体" w:hAnsi="宋体" w:hint="eastAsia"/>
                <w:sz w:val="24"/>
              </w:rPr>
              <w:t>2014-05-28</w:t>
            </w:r>
          </w:p>
        </w:tc>
        <w:tc>
          <w:tcPr>
            <w:tcW w:w="1260" w:type="dxa"/>
          </w:tcPr>
          <w:p w:rsidR="00C7411F" w:rsidRPr="00975D03" w:rsidRDefault="00C7411F" w:rsidP="00866E44">
            <w:pPr>
              <w:rPr>
                <w:rFonts w:ascii="宋体" w:hAnsi="宋体"/>
                <w:sz w:val="24"/>
              </w:rPr>
            </w:pPr>
          </w:p>
        </w:tc>
        <w:tc>
          <w:tcPr>
            <w:tcW w:w="1440" w:type="dxa"/>
          </w:tcPr>
          <w:p w:rsidR="00C7411F" w:rsidRPr="00975D03" w:rsidRDefault="00C7411F" w:rsidP="00612101">
            <w:pPr>
              <w:spacing w:line="360" w:lineRule="auto"/>
              <w:rPr>
                <w:rFonts w:ascii="宋体" w:hAnsi="宋体"/>
                <w:sz w:val="24"/>
              </w:rPr>
            </w:pPr>
          </w:p>
        </w:tc>
      </w:tr>
    </w:tbl>
    <w:p w:rsidR="001F7C54" w:rsidRPr="00975D03" w:rsidRDefault="001F7C54" w:rsidP="001F7C54">
      <w:pPr>
        <w:spacing w:line="360" w:lineRule="auto"/>
        <w:rPr>
          <w:rFonts w:ascii="宋体" w:hAnsi="宋体"/>
          <w:sz w:val="24"/>
        </w:rPr>
      </w:pPr>
      <w:r w:rsidRPr="00975D03">
        <w:rPr>
          <w:rFonts w:ascii="宋体" w:hAnsi="宋体" w:hint="eastAsia"/>
          <w:sz w:val="24"/>
        </w:rPr>
        <w:t>稿件数量</w:t>
      </w:r>
      <w:r w:rsidR="004E7F88" w:rsidRPr="00975D03">
        <w:rPr>
          <w:rFonts w:ascii="宋体" w:hAnsi="宋体" w:hint="eastAsia"/>
          <w:sz w:val="24"/>
        </w:rPr>
        <w:t xml:space="preserve">                                        </w:t>
      </w:r>
      <w:r w:rsidRPr="00975D03">
        <w:rPr>
          <w:rFonts w:ascii="宋体" w:hAnsi="宋体" w:hint="eastAsia"/>
          <w:sz w:val="24"/>
        </w:rPr>
        <w:t xml:space="preserve">             省级外宣稿件数量           总分：           </w:t>
      </w:r>
    </w:p>
    <w:p w:rsidR="001F7C54" w:rsidRPr="00975D03" w:rsidRDefault="001F7C54" w:rsidP="001F7C54">
      <w:pPr>
        <w:spacing w:line="360" w:lineRule="auto"/>
        <w:rPr>
          <w:rFonts w:ascii="宋体" w:hAnsi="宋体"/>
          <w:sz w:val="24"/>
        </w:rPr>
      </w:pPr>
      <w:r w:rsidRPr="00975D03">
        <w:rPr>
          <w:rFonts w:ascii="宋体" w:hAnsi="宋体" w:hint="eastAsia"/>
          <w:sz w:val="24"/>
        </w:rPr>
        <w:t xml:space="preserve">统计人员签字：       </w:t>
      </w:r>
      <w:r w:rsidR="004E7F88" w:rsidRPr="00975D03">
        <w:rPr>
          <w:rFonts w:ascii="宋体" w:hAnsi="宋体" w:hint="eastAsia"/>
          <w:sz w:val="24"/>
        </w:rPr>
        <w:t xml:space="preserve">                                  </w:t>
      </w:r>
      <w:r w:rsidRPr="00975D03">
        <w:rPr>
          <w:rFonts w:ascii="宋体" w:hAnsi="宋体" w:hint="eastAsia"/>
          <w:sz w:val="24"/>
        </w:rPr>
        <w:t xml:space="preserve">      单位负责人签字：</w:t>
      </w:r>
    </w:p>
    <w:p w:rsidR="001F7C54" w:rsidRPr="00975D03" w:rsidRDefault="001F7C54" w:rsidP="001F7C54">
      <w:pPr>
        <w:spacing w:beforeLines="50" w:before="156" w:line="360" w:lineRule="auto"/>
        <w:rPr>
          <w:rFonts w:ascii="宋体" w:hAnsi="宋体"/>
          <w:sz w:val="24"/>
        </w:rPr>
      </w:pPr>
      <w:r w:rsidRPr="00975D03">
        <w:rPr>
          <w:rFonts w:ascii="宋体" w:hAnsi="宋体" w:hint="eastAsia"/>
          <w:sz w:val="24"/>
        </w:rPr>
        <w:t>注：本表所称“单位”指我院各职能部门和各院（系、部）。</w:t>
      </w:r>
    </w:p>
    <w:p w:rsidR="001C376F" w:rsidRPr="00975D03" w:rsidRDefault="001C376F">
      <w:pPr>
        <w:rPr>
          <w:rFonts w:ascii="宋体" w:hAnsi="宋体"/>
          <w:sz w:val="24"/>
        </w:rPr>
      </w:pPr>
    </w:p>
    <w:sectPr w:rsidR="001C376F" w:rsidRPr="00975D03" w:rsidSect="001F7C5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B7" w:rsidRDefault="008255B7" w:rsidP="001F7C54">
      <w:r>
        <w:separator/>
      </w:r>
    </w:p>
  </w:endnote>
  <w:endnote w:type="continuationSeparator" w:id="0">
    <w:p w:rsidR="008255B7" w:rsidRDefault="008255B7" w:rsidP="001F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B7" w:rsidRDefault="008255B7" w:rsidP="001F7C54">
      <w:r>
        <w:separator/>
      </w:r>
    </w:p>
  </w:footnote>
  <w:footnote w:type="continuationSeparator" w:id="0">
    <w:p w:rsidR="008255B7" w:rsidRDefault="008255B7" w:rsidP="001F7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92"/>
    <w:rsid w:val="00011F2F"/>
    <w:rsid w:val="00021CBB"/>
    <w:rsid w:val="00027041"/>
    <w:rsid w:val="00040D01"/>
    <w:rsid w:val="00094418"/>
    <w:rsid w:val="000A5FEC"/>
    <w:rsid w:val="000C5B94"/>
    <w:rsid w:val="000C69F5"/>
    <w:rsid w:val="00133BE6"/>
    <w:rsid w:val="001700BF"/>
    <w:rsid w:val="00184730"/>
    <w:rsid w:val="001A4A48"/>
    <w:rsid w:val="001B0D8F"/>
    <w:rsid w:val="001C376F"/>
    <w:rsid w:val="001F7C54"/>
    <w:rsid w:val="002117AF"/>
    <w:rsid w:val="00251A25"/>
    <w:rsid w:val="00284FFB"/>
    <w:rsid w:val="002B061D"/>
    <w:rsid w:val="002B78AB"/>
    <w:rsid w:val="00401DA4"/>
    <w:rsid w:val="00402A19"/>
    <w:rsid w:val="00424334"/>
    <w:rsid w:val="004413AD"/>
    <w:rsid w:val="0047150F"/>
    <w:rsid w:val="00474637"/>
    <w:rsid w:val="004837B3"/>
    <w:rsid w:val="00483ED5"/>
    <w:rsid w:val="004A17CD"/>
    <w:rsid w:val="004C4403"/>
    <w:rsid w:val="004E7F88"/>
    <w:rsid w:val="00577FC8"/>
    <w:rsid w:val="005E35F2"/>
    <w:rsid w:val="00612101"/>
    <w:rsid w:val="00637A5F"/>
    <w:rsid w:val="00685C30"/>
    <w:rsid w:val="00724BF1"/>
    <w:rsid w:val="0075256A"/>
    <w:rsid w:val="007D6325"/>
    <w:rsid w:val="007E422A"/>
    <w:rsid w:val="007F572E"/>
    <w:rsid w:val="008106D8"/>
    <w:rsid w:val="008255B7"/>
    <w:rsid w:val="00827789"/>
    <w:rsid w:val="00836DB1"/>
    <w:rsid w:val="00866E44"/>
    <w:rsid w:val="008716A3"/>
    <w:rsid w:val="008B0B35"/>
    <w:rsid w:val="008C63A3"/>
    <w:rsid w:val="00942F90"/>
    <w:rsid w:val="00975D03"/>
    <w:rsid w:val="00A267D4"/>
    <w:rsid w:val="00AB2892"/>
    <w:rsid w:val="00AB5703"/>
    <w:rsid w:val="00AC1734"/>
    <w:rsid w:val="00AE1E16"/>
    <w:rsid w:val="00B8694D"/>
    <w:rsid w:val="00BB232F"/>
    <w:rsid w:val="00C66DA9"/>
    <w:rsid w:val="00C7411F"/>
    <w:rsid w:val="00C75C04"/>
    <w:rsid w:val="00C903B5"/>
    <w:rsid w:val="00C976D2"/>
    <w:rsid w:val="00D74D9D"/>
    <w:rsid w:val="00D91B83"/>
    <w:rsid w:val="00DA058C"/>
    <w:rsid w:val="00DB06F2"/>
    <w:rsid w:val="00E27E2C"/>
    <w:rsid w:val="00E63B05"/>
    <w:rsid w:val="00EB317A"/>
    <w:rsid w:val="00EF5B7D"/>
    <w:rsid w:val="00F31FF2"/>
    <w:rsid w:val="00F371F7"/>
    <w:rsid w:val="00F7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54"/>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27E2C"/>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unhideWhenUsed/>
    <w:qFormat/>
    <w:rsid w:val="000C5B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C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7C54"/>
    <w:rPr>
      <w:sz w:val="18"/>
      <w:szCs w:val="18"/>
    </w:rPr>
  </w:style>
  <w:style w:type="paragraph" w:styleId="a4">
    <w:name w:val="footer"/>
    <w:basedOn w:val="a"/>
    <w:link w:val="Char0"/>
    <w:uiPriority w:val="99"/>
    <w:unhideWhenUsed/>
    <w:rsid w:val="001F7C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7C54"/>
    <w:rPr>
      <w:sz w:val="18"/>
      <w:szCs w:val="18"/>
    </w:rPr>
  </w:style>
  <w:style w:type="character" w:customStyle="1" w:styleId="style21">
    <w:name w:val="style21"/>
    <w:basedOn w:val="a0"/>
    <w:rsid w:val="008C63A3"/>
    <w:rPr>
      <w:color w:val="666666"/>
    </w:rPr>
  </w:style>
  <w:style w:type="character" w:customStyle="1" w:styleId="1Char">
    <w:name w:val="标题 1 Char"/>
    <w:basedOn w:val="a0"/>
    <w:link w:val="1"/>
    <w:uiPriority w:val="9"/>
    <w:rsid w:val="00E27E2C"/>
    <w:rPr>
      <w:rFonts w:ascii="宋体" w:eastAsia="宋体" w:hAnsi="宋体" w:cs="宋体"/>
      <w:b/>
      <w:bCs/>
      <w:kern w:val="36"/>
      <w:sz w:val="48"/>
      <w:szCs w:val="48"/>
    </w:rPr>
  </w:style>
  <w:style w:type="character" w:customStyle="1" w:styleId="3Char">
    <w:name w:val="标题 3 Char"/>
    <w:basedOn w:val="a0"/>
    <w:link w:val="3"/>
    <w:uiPriority w:val="9"/>
    <w:rsid w:val="000C5B94"/>
    <w:rPr>
      <w:rFonts w:ascii="Times New Roman" w:eastAsia="宋体" w:hAnsi="Times New Roman" w:cs="Times New Roman"/>
      <w:b/>
      <w:bCs/>
      <w:sz w:val="32"/>
      <w:szCs w:val="32"/>
    </w:rPr>
  </w:style>
  <w:style w:type="character" w:customStyle="1" w:styleId="apple-converted-space">
    <w:name w:val="apple-converted-space"/>
    <w:basedOn w:val="a0"/>
    <w:rsid w:val="000C5B94"/>
  </w:style>
  <w:style w:type="character" w:customStyle="1" w:styleId="mytime1">
    <w:name w:val="mytime1"/>
    <w:basedOn w:val="a0"/>
    <w:rsid w:val="00577FC8"/>
    <w:rPr>
      <w:rFonts w:ascii="ˎ̥" w:hAnsi="ˎ̥"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54"/>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27E2C"/>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unhideWhenUsed/>
    <w:qFormat/>
    <w:rsid w:val="000C5B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C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7C54"/>
    <w:rPr>
      <w:sz w:val="18"/>
      <w:szCs w:val="18"/>
    </w:rPr>
  </w:style>
  <w:style w:type="paragraph" w:styleId="a4">
    <w:name w:val="footer"/>
    <w:basedOn w:val="a"/>
    <w:link w:val="Char0"/>
    <w:uiPriority w:val="99"/>
    <w:unhideWhenUsed/>
    <w:rsid w:val="001F7C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7C54"/>
    <w:rPr>
      <w:sz w:val="18"/>
      <w:szCs w:val="18"/>
    </w:rPr>
  </w:style>
  <w:style w:type="character" w:customStyle="1" w:styleId="style21">
    <w:name w:val="style21"/>
    <w:basedOn w:val="a0"/>
    <w:rsid w:val="008C63A3"/>
    <w:rPr>
      <w:color w:val="666666"/>
    </w:rPr>
  </w:style>
  <w:style w:type="character" w:customStyle="1" w:styleId="1Char">
    <w:name w:val="标题 1 Char"/>
    <w:basedOn w:val="a0"/>
    <w:link w:val="1"/>
    <w:uiPriority w:val="9"/>
    <w:rsid w:val="00E27E2C"/>
    <w:rPr>
      <w:rFonts w:ascii="宋体" w:eastAsia="宋体" w:hAnsi="宋体" w:cs="宋体"/>
      <w:b/>
      <w:bCs/>
      <w:kern w:val="36"/>
      <w:sz w:val="48"/>
      <w:szCs w:val="48"/>
    </w:rPr>
  </w:style>
  <w:style w:type="character" w:customStyle="1" w:styleId="3Char">
    <w:name w:val="标题 3 Char"/>
    <w:basedOn w:val="a0"/>
    <w:link w:val="3"/>
    <w:uiPriority w:val="9"/>
    <w:rsid w:val="000C5B94"/>
    <w:rPr>
      <w:rFonts w:ascii="Times New Roman" w:eastAsia="宋体" w:hAnsi="Times New Roman" w:cs="Times New Roman"/>
      <w:b/>
      <w:bCs/>
      <w:sz w:val="32"/>
      <w:szCs w:val="32"/>
    </w:rPr>
  </w:style>
  <w:style w:type="character" w:customStyle="1" w:styleId="apple-converted-space">
    <w:name w:val="apple-converted-space"/>
    <w:basedOn w:val="a0"/>
    <w:rsid w:val="000C5B94"/>
  </w:style>
  <w:style w:type="character" w:customStyle="1" w:styleId="mytime1">
    <w:name w:val="mytime1"/>
    <w:basedOn w:val="a0"/>
    <w:rsid w:val="00577FC8"/>
    <w:rPr>
      <w:rFonts w:ascii="ˎ̥" w:hAnsi="ˎ̥"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7455">
      <w:bodyDiv w:val="1"/>
      <w:marLeft w:val="0"/>
      <w:marRight w:val="0"/>
      <w:marTop w:val="0"/>
      <w:marBottom w:val="0"/>
      <w:divBdr>
        <w:top w:val="none" w:sz="0" w:space="0" w:color="auto"/>
        <w:left w:val="none" w:sz="0" w:space="0" w:color="auto"/>
        <w:bottom w:val="none" w:sz="0" w:space="0" w:color="auto"/>
        <w:right w:val="none" w:sz="0" w:space="0" w:color="auto"/>
      </w:divBdr>
    </w:div>
    <w:div w:id="249237531">
      <w:bodyDiv w:val="1"/>
      <w:marLeft w:val="0"/>
      <w:marRight w:val="0"/>
      <w:marTop w:val="0"/>
      <w:marBottom w:val="0"/>
      <w:divBdr>
        <w:top w:val="none" w:sz="0" w:space="0" w:color="auto"/>
        <w:left w:val="none" w:sz="0" w:space="0" w:color="auto"/>
        <w:bottom w:val="none" w:sz="0" w:space="0" w:color="auto"/>
        <w:right w:val="none" w:sz="0" w:space="0" w:color="auto"/>
      </w:divBdr>
    </w:div>
    <w:div w:id="363336064">
      <w:bodyDiv w:val="1"/>
      <w:marLeft w:val="0"/>
      <w:marRight w:val="0"/>
      <w:marTop w:val="0"/>
      <w:marBottom w:val="0"/>
      <w:divBdr>
        <w:top w:val="none" w:sz="0" w:space="0" w:color="auto"/>
        <w:left w:val="none" w:sz="0" w:space="0" w:color="auto"/>
        <w:bottom w:val="none" w:sz="0" w:space="0" w:color="auto"/>
        <w:right w:val="none" w:sz="0" w:space="0" w:color="auto"/>
      </w:divBdr>
    </w:div>
    <w:div w:id="419109771">
      <w:bodyDiv w:val="1"/>
      <w:marLeft w:val="0"/>
      <w:marRight w:val="0"/>
      <w:marTop w:val="0"/>
      <w:marBottom w:val="0"/>
      <w:divBdr>
        <w:top w:val="none" w:sz="0" w:space="0" w:color="auto"/>
        <w:left w:val="none" w:sz="0" w:space="0" w:color="auto"/>
        <w:bottom w:val="none" w:sz="0" w:space="0" w:color="auto"/>
        <w:right w:val="none" w:sz="0" w:space="0" w:color="auto"/>
      </w:divBdr>
    </w:div>
    <w:div w:id="684676027">
      <w:bodyDiv w:val="1"/>
      <w:marLeft w:val="0"/>
      <w:marRight w:val="0"/>
      <w:marTop w:val="0"/>
      <w:marBottom w:val="0"/>
      <w:divBdr>
        <w:top w:val="none" w:sz="0" w:space="0" w:color="auto"/>
        <w:left w:val="none" w:sz="0" w:space="0" w:color="auto"/>
        <w:bottom w:val="none" w:sz="0" w:space="0" w:color="auto"/>
        <w:right w:val="none" w:sz="0" w:space="0" w:color="auto"/>
      </w:divBdr>
    </w:div>
    <w:div w:id="1265503608">
      <w:bodyDiv w:val="1"/>
      <w:marLeft w:val="0"/>
      <w:marRight w:val="0"/>
      <w:marTop w:val="0"/>
      <w:marBottom w:val="0"/>
      <w:divBdr>
        <w:top w:val="none" w:sz="0" w:space="0" w:color="auto"/>
        <w:left w:val="none" w:sz="0" w:space="0" w:color="auto"/>
        <w:bottom w:val="none" w:sz="0" w:space="0" w:color="auto"/>
        <w:right w:val="none" w:sz="0" w:space="0" w:color="auto"/>
      </w:divBdr>
    </w:div>
    <w:div w:id="1808083962">
      <w:bodyDiv w:val="1"/>
      <w:marLeft w:val="0"/>
      <w:marRight w:val="0"/>
      <w:marTop w:val="0"/>
      <w:marBottom w:val="0"/>
      <w:divBdr>
        <w:top w:val="none" w:sz="0" w:space="0" w:color="auto"/>
        <w:left w:val="none" w:sz="0" w:space="0" w:color="auto"/>
        <w:bottom w:val="none" w:sz="0" w:space="0" w:color="auto"/>
        <w:right w:val="none" w:sz="0" w:space="0" w:color="auto"/>
      </w:divBdr>
    </w:div>
    <w:div w:id="1818524901">
      <w:bodyDiv w:val="1"/>
      <w:marLeft w:val="0"/>
      <w:marRight w:val="0"/>
      <w:marTop w:val="0"/>
      <w:marBottom w:val="0"/>
      <w:divBdr>
        <w:top w:val="none" w:sz="0" w:space="0" w:color="auto"/>
        <w:left w:val="none" w:sz="0" w:space="0" w:color="auto"/>
        <w:bottom w:val="none" w:sz="0" w:space="0" w:color="auto"/>
        <w:right w:val="none" w:sz="0" w:space="0" w:color="auto"/>
      </w:divBdr>
    </w:div>
    <w:div w:id="2064716937">
      <w:bodyDiv w:val="1"/>
      <w:marLeft w:val="0"/>
      <w:marRight w:val="0"/>
      <w:marTop w:val="0"/>
      <w:marBottom w:val="0"/>
      <w:divBdr>
        <w:top w:val="none" w:sz="0" w:space="0" w:color="auto"/>
        <w:left w:val="none" w:sz="0" w:space="0" w:color="auto"/>
        <w:bottom w:val="none" w:sz="0" w:space="0" w:color="auto"/>
        <w:right w:val="none" w:sz="0" w:space="0" w:color="auto"/>
      </w:divBdr>
    </w:div>
    <w:div w:id="20736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463</cp:revision>
  <dcterms:created xsi:type="dcterms:W3CDTF">2014-12-19T03:11:00Z</dcterms:created>
  <dcterms:modified xsi:type="dcterms:W3CDTF">2014-12-26T03:18:00Z</dcterms:modified>
</cp:coreProperties>
</file>